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rFonts w:ascii="Arial Rounded" w:cs="Arial Rounded" w:eastAsia="Arial Rounded" w:hAnsi="Arial Rounded"/>
          <w:b w:val="1"/>
          <w:bCs w:val="1"/>
          <w:color w:val="eb277b"/>
          <w:sz w:val="52"/>
          <w:szCs w:val="52"/>
        </w:rPr>
      </w:pPr>
      <w:r w:rsidDel="00000000" w:rsidR="00000000" w:rsidRPr="00000000">
        <w:rPr>
          <w:rFonts w:ascii="Arial Rounded" w:cs="Arial Rounded" w:eastAsia="Arial Rounded" w:hAnsi="Arial Rounded"/>
          <w:b w:val="1"/>
          <w:bCs w:val="1"/>
          <w:color w:val="eb277b"/>
          <w:sz w:val="52"/>
          <w:szCs w:val="52"/>
          <w:rtl w:val="0"/>
        </w:rPr>
        <w:t xml:space="preserve">SFP Bronze and Silver Awards Application Form 2026</w:t>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after="200" w:line="276" w:lineRule="auto"/>
        <w:jc w:val="both"/>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after="200" w:line="276" w:lineRule="auto"/>
        <w:jc w:val="both"/>
        <w:rPr>
          <w:color w:val="000000"/>
        </w:rPr>
      </w:pPr>
      <w:r w:rsidDel="00000000" w:rsidR="00000000" w:rsidRPr="00000000">
        <w:rPr>
          <w:color w:val="000000"/>
          <w:rtl w:val="0"/>
        </w:rPr>
        <w:t xml:space="preserve">This form is for completing an SFP Bronze or Silver Award application. </w:t>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after="200" w:line="276" w:lineRule="auto"/>
        <w:jc w:val="both"/>
        <w:rPr>
          <w:b w:val="1"/>
          <w:bCs w:val="1"/>
          <w:color w:val="000000"/>
        </w:rPr>
      </w:pPr>
      <w:r w:rsidDel="00000000" w:rsidR="00000000" w:rsidRPr="00000000">
        <w:rPr>
          <w:b w:val="1"/>
          <w:bCs w:val="1"/>
          <w:color w:val="000000"/>
          <w:rtl w:val="0"/>
        </w:rPr>
        <w:t xml:space="preserve">If you are considering applying for a Gold Award, please contact the SFP team at </w:t>
      </w:r>
      <w:hyperlink r:id="rId7">
        <w:r w:rsidDel="00000000" w:rsidR="00000000" w:rsidRPr="00000000">
          <w:rPr>
            <w:b w:val="1"/>
            <w:bCs w:val="1"/>
            <w:color w:val="0563c1"/>
            <w:u w:val="single"/>
            <w:rtl w:val="0"/>
          </w:rPr>
          <w:t xml:space="preserve">info@sustainablefoodplaces.org</w:t>
        </w:r>
      </w:hyperlink>
      <w:r w:rsidDel="00000000" w:rsidR="00000000" w:rsidRPr="00000000">
        <w:rPr>
          <w:b w:val="1"/>
          <w:bCs w:val="1"/>
          <w:color w:val="000000"/>
          <w:rtl w:val="0"/>
        </w:rPr>
        <w:t xml:space="preserve"> to discuss the process. </w:t>
      </w:r>
    </w:p>
    <w:p w:rsidR="00000000" w:rsidDel="00000000" w:rsidP="00000000" w:rsidRDefault="00000000" w:rsidRPr="00000000" w14:paraId="00000005">
      <w:pPr>
        <w:jc w:val="center"/>
        <w:rPr>
          <w:color w:val="000000"/>
        </w:rPr>
      </w:pPr>
      <w:r w:rsidDel="00000000" w:rsidR="00000000" w:rsidRPr="00000000">
        <w:rPr>
          <w:b w:val="1"/>
          <w:bCs w:val="1"/>
        </w:rPr>
        <w:drawing>
          <wp:inline distB="114300" distT="114300" distL="114300" distR="114300">
            <wp:extent cx="5538788" cy="3915350"/>
            <wp:effectExtent b="0" l="0" r="0" t="0"/>
            <wp:docPr id="2"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5538788" cy="3915350"/>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after="200" w:line="276" w:lineRule="auto"/>
        <w:jc w:val="both"/>
        <w:rPr>
          <w:b w:val="1"/>
          <w:bCs w:val="1"/>
          <w:color w:val="000000"/>
          <w:u w:val="single"/>
        </w:rPr>
      </w:pPr>
      <w:r w:rsidDel="00000000" w:rsidR="00000000" w:rsidRPr="00000000">
        <w:rPr>
          <w:b w:val="1"/>
          <w:bCs w:val="1"/>
          <w:color w:val="000000"/>
          <w:u w:val="single"/>
          <w:rtl w:val="0"/>
        </w:rPr>
        <w:t xml:space="preserve">Before starting your application, please fully read this form as well as the following documents:</w:t>
      </w:r>
    </w:p>
    <w:p w:rsidR="00000000" w:rsidDel="00000000" w:rsidP="00000000" w:rsidRDefault="00000000" w:rsidRPr="00000000" w14:paraId="00000007">
      <w:pPr>
        <w:numPr>
          <w:ilvl w:val="0"/>
          <w:numId w:val="3"/>
        </w:numPr>
        <w:pBdr>
          <w:top w:space="0" w:sz="0" w:val="nil"/>
          <w:left w:space="0" w:sz="0" w:val="nil"/>
          <w:bottom w:space="0" w:sz="0" w:val="nil"/>
          <w:right w:space="0" w:sz="0" w:val="nil"/>
          <w:between w:space="0" w:sz="0" w:val="nil"/>
        </w:pBdr>
        <w:spacing w:after="200" w:line="276" w:lineRule="auto"/>
        <w:ind w:left="720" w:hanging="360"/>
        <w:jc w:val="both"/>
        <w:rPr>
          <w:color w:val="000000"/>
        </w:rPr>
      </w:pPr>
      <w:r w:rsidDel="00000000" w:rsidR="00000000" w:rsidRPr="00000000">
        <w:rPr>
          <w:color w:val="000000"/>
          <w:rtl w:val="0"/>
        </w:rPr>
        <w:t xml:space="preserve">SFP Awards: Guidance for applicants </w:t>
      </w:r>
    </w:p>
    <w:p w:rsidR="00000000" w:rsidDel="00000000" w:rsidP="00000000" w:rsidRDefault="00000000" w:rsidRPr="00000000" w14:paraId="00000008">
      <w:pPr>
        <w:numPr>
          <w:ilvl w:val="0"/>
          <w:numId w:val="3"/>
        </w:numPr>
        <w:pBdr>
          <w:top w:space="0" w:sz="0" w:val="nil"/>
          <w:left w:space="0" w:sz="0" w:val="nil"/>
          <w:bottom w:space="0" w:sz="0" w:val="nil"/>
          <w:right w:space="0" w:sz="0" w:val="nil"/>
          <w:between w:space="0" w:sz="0" w:val="nil"/>
        </w:pBdr>
        <w:spacing w:after="200" w:line="276" w:lineRule="auto"/>
        <w:ind w:left="720" w:hanging="360"/>
        <w:jc w:val="both"/>
        <w:rPr>
          <w:color w:val="000000"/>
        </w:rPr>
      </w:pPr>
      <w:r w:rsidDel="00000000" w:rsidR="00000000" w:rsidRPr="00000000">
        <w:rPr>
          <w:color w:val="000000"/>
          <w:rtl w:val="0"/>
        </w:rPr>
        <w:t xml:space="preserve">SFP Awards: Activity and Impact</w:t>
      </w:r>
      <w:r w:rsidDel="00000000" w:rsidR="00000000" w:rsidRPr="00000000">
        <w:rPr>
          <w:rtl w:val="0"/>
        </w:rPr>
        <w:t xml:space="preserve">: </w:t>
      </w:r>
      <w:hyperlink r:id="rId9">
        <w:r w:rsidDel="00000000" w:rsidR="00000000" w:rsidRPr="00000000">
          <w:rPr>
            <w:color w:val="1155cc"/>
            <w:u w:val="single"/>
            <w:rtl w:val="0"/>
          </w:rPr>
          <w:t xml:space="preserve">SFP Awards - Activity and Impact.docx</w:t>
        </w:r>
      </w:hyperlink>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after="200" w:line="276" w:lineRule="auto"/>
        <w:ind w:left="0" w:firstLine="0"/>
        <w:jc w:val="both"/>
        <w:rPr/>
      </w:pPr>
      <w:r w:rsidDel="00000000" w:rsidR="00000000" w:rsidRPr="00000000">
        <w:rPr>
          <w:rtl w:val="0"/>
        </w:rPr>
        <w:t xml:space="preserve">Please also review our approach to  </w:t>
      </w:r>
      <w:hyperlink r:id="rId10">
        <w:r w:rsidDel="00000000" w:rsidR="00000000" w:rsidRPr="00000000">
          <w:rPr>
            <w:color w:val="1155cc"/>
            <w:u w:val="single"/>
            <w:rtl w:val="0"/>
          </w:rPr>
          <w:t xml:space="preserve">Representation &amp; Justice</w:t>
        </w:r>
      </w:hyperlink>
      <w:r w:rsidDel="00000000" w:rsidR="00000000" w:rsidRPr="00000000">
        <w:rPr>
          <w:rtl w:val="0"/>
        </w:rPr>
        <w:t xml:space="preserve">, including REDI for Change and the FAIR food framework.  This approach has been co-designed with SFP members across the four nations of the UK.  SFP expects that applications present a considered approach to diversity and representation.</w:t>
      </w:r>
    </w:p>
    <w:p w:rsidR="00000000" w:rsidDel="00000000" w:rsidP="00000000" w:rsidRDefault="00000000" w:rsidRPr="00000000" w14:paraId="0000000A">
      <w:pPr>
        <w:spacing w:after="0" w:before="240" w:line="276" w:lineRule="auto"/>
        <w:rPr/>
      </w:pPr>
      <w:r w:rsidDel="00000000" w:rsidR="00000000" w:rsidRPr="00000000">
        <w:rPr>
          <w:rtl w:val="0"/>
        </w:rPr>
        <w:t xml:space="preserve">In 2026, a new </w:t>
      </w:r>
      <w:r w:rsidDel="00000000" w:rsidR="00000000" w:rsidRPr="00000000">
        <w:rPr>
          <w:b w:val="1"/>
          <w:bCs w:val="1"/>
          <w:rtl w:val="0"/>
        </w:rPr>
        <w:t xml:space="preserve">FAIR food</w:t>
      </w:r>
      <w:r w:rsidDel="00000000" w:rsidR="00000000" w:rsidRPr="00000000">
        <w:rPr>
          <w:rtl w:val="0"/>
        </w:rPr>
        <w:t xml:space="preserve"> dimension has been applied across the SFP awards criteria to embed representation and justice across the SFP awards and to identify best practice.  FAIR food recognises activities that facilitate, encourage, support and embed action on representation and justice in your food partnership and your food system work.</w:t>
      </w:r>
      <w:r w:rsidDel="00000000" w:rsidR="00000000" w:rsidRPr="00000000">
        <w:drawing>
          <wp:anchor allowOverlap="1" behindDoc="0" distB="114300" distT="114300" distL="114300" distR="114300" hidden="0" layoutInCell="1" locked="0" relativeHeight="0" simplePos="0">
            <wp:simplePos x="0" y="0"/>
            <wp:positionH relativeFrom="column">
              <wp:posOffset>-76199</wp:posOffset>
            </wp:positionH>
            <wp:positionV relativeFrom="paragraph">
              <wp:posOffset>273106</wp:posOffset>
            </wp:positionV>
            <wp:extent cx="566072" cy="861414"/>
            <wp:effectExtent b="0" l="0" r="0" t="0"/>
            <wp:wrapSquare wrapText="bothSides" distB="114300" distT="114300" distL="114300" distR="114300"/>
            <wp:docPr descr="A logo with a fork and a star&#10;&#10;AI-generated content may be incorrect." id="1" name="image1.jpg"/>
            <a:graphic>
              <a:graphicData uri="http://schemas.openxmlformats.org/drawingml/2006/picture">
                <pic:pic>
                  <pic:nvPicPr>
                    <pic:cNvPr descr="A logo with a fork and a star&#10;&#10;AI-generated content may be incorrect." id="0" name="image1.jpg"/>
                    <pic:cNvPicPr preferRelativeResize="0"/>
                  </pic:nvPicPr>
                  <pic:blipFill>
                    <a:blip r:embed="rId11"/>
                    <a:srcRect b="0" l="0" r="0" t="0"/>
                    <a:stretch>
                      <a:fillRect/>
                    </a:stretch>
                  </pic:blipFill>
                  <pic:spPr>
                    <a:xfrm>
                      <a:off x="0" y="0"/>
                      <a:ext cx="566072" cy="861414"/>
                    </a:xfrm>
                    <a:prstGeom prst="rect"/>
                    <a:ln/>
                  </pic:spPr>
                </pic:pic>
              </a:graphicData>
            </a:graphic>
          </wp:anchor>
        </w:drawing>
      </w:r>
    </w:p>
    <w:p w:rsidR="00000000" w:rsidDel="00000000" w:rsidP="00000000" w:rsidRDefault="00000000" w:rsidRPr="00000000" w14:paraId="0000000B">
      <w:pPr>
        <w:spacing w:after="200" w:before="240" w:line="276" w:lineRule="auto"/>
        <w:rPr/>
      </w:pPr>
      <w:r w:rsidDel="00000000" w:rsidR="00000000" w:rsidRPr="00000000">
        <w:rPr>
          <w:rtl w:val="0"/>
        </w:rPr>
        <w:t xml:space="preserve">You will notice a greater emphasis on representation and justice across the SFP framework key issues and at all award levels: we have embedded representation and justice at the core of the Bronze, Silver and Gold awards.</w:t>
      </w:r>
    </w:p>
    <w:p w:rsidR="00000000" w:rsidDel="00000000" w:rsidP="00000000" w:rsidRDefault="00000000" w:rsidRPr="00000000" w14:paraId="0000000C">
      <w:pPr>
        <w:spacing w:after="200" w:line="276" w:lineRule="auto"/>
        <w:jc w:val="both"/>
        <w:rPr>
          <w:color w:val="000000"/>
        </w:rPr>
      </w:pPr>
      <w:r w:rsidDel="00000000" w:rsidR="00000000" w:rsidRPr="00000000">
        <w:rPr>
          <w:rtl w:val="0"/>
        </w:rPr>
        <w:t xml:space="preserve">In addition, you’ll notice </w:t>
      </w:r>
      <w:r w:rsidDel="00000000" w:rsidR="00000000" w:rsidRPr="00000000">
        <w:rPr>
          <w:b w:val="1"/>
          <w:bCs w:val="1"/>
          <w:rtl w:val="0"/>
        </w:rPr>
        <w:t xml:space="preserve">FAIR food STAR</w:t>
      </w:r>
      <w:r w:rsidDel="00000000" w:rsidR="00000000" w:rsidRPr="00000000">
        <w:rPr>
          <w:rtl w:val="0"/>
        </w:rPr>
        <w:t xml:space="preserve"> criteria highlighted for each relevant Key Issue on this form.  These describe additional, significant work on Representation and Justice, over and above the standard expectations for the Bronze or Silver Awards.  These criteria are not compulsory, but where you do evidence exemplary work in these areas, this will be recognised and celebrated through SFP awarding a </w:t>
      </w:r>
      <w:r w:rsidDel="00000000" w:rsidR="00000000" w:rsidRPr="00000000">
        <w:rPr>
          <w:b w:val="1"/>
          <w:bCs w:val="1"/>
          <w:rtl w:val="0"/>
        </w:rPr>
        <w:t xml:space="preserve">FAIR food STAR</w:t>
      </w:r>
      <w:r w:rsidDel="00000000" w:rsidR="00000000" w:rsidRPr="00000000">
        <w:rPr>
          <w:b w:val="1"/>
          <w:bCs w:val="1"/>
          <w:i w:val="1"/>
          <w:iCs w:val="1"/>
          <w:rtl w:val="0"/>
        </w:rPr>
        <w:t xml:space="preserve"> </w:t>
      </w:r>
      <w:r w:rsidDel="00000000" w:rsidR="00000000" w:rsidRPr="00000000">
        <w:rPr>
          <w:i w:val="1"/>
          <w:iCs w:val="1"/>
          <w:rtl w:val="0"/>
        </w:rPr>
        <w:t xml:space="preserve">in addition to</w:t>
      </w:r>
      <w:r w:rsidDel="00000000" w:rsidR="00000000" w:rsidRPr="00000000">
        <w:rPr>
          <w:rtl w:val="0"/>
        </w:rPr>
        <w:t xml:space="preserve"> the Bronze or Silver Award.</w:t>
      </w: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spacing w:after="200" w:line="276" w:lineRule="auto"/>
        <w:jc w:val="center"/>
        <w:rPr>
          <w:i w:val="1"/>
          <w:iCs w:val="1"/>
          <w:color w:val="000000"/>
        </w:rPr>
      </w:pPr>
      <w:r w:rsidDel="00000000" w:rsidR="00000000" w:rsidRPr="00000000">
        <w:rPr>
          <w:i w:val="1"/>
          <w:iCs w:val="1"/>
          <w:color w:val="000000"/>
          <w:rtl w:val="0"/>
        </w:rPr>
        <w:t xml:space="preserve">Please do not alter the formatting of this form or redesign it and only return as a Word document </w:t>
      </w:r>
      <w:r w:rsidDel="00000000" w:rsidR="00000000" w:rsidRPr="00000000">
        <w:rPr>
          <w:i w:val="1"/>
          <w:iCs w:val="1"/>
          <w:color w:val="000000"/>
          <w:u w:val="single"/>
          <w:rtl w:val="0"/>
        </w:rPr>
        <w:t xml:space="preserve">not</w:t>
      </w:r>
      <w:r w:rsidDel="00000000" w:rsidR="00000000" w:rsidRPr="00000000">
        <w:rPr>
          <w:i w:val="1"/>
          <w:iCs w:val="1"/>
          <w:color w:val="000000"/>
          <w:rtl w:val="0"/>
        </w:rPr>
        <w:t xml:space="preserve"> a PDF. This is essential for </w:t>
      </w:r>
      <w:r w:rsidDel="00000000" w:rsidR="00000000" w:rsidRPr="00000000">
        <w:rPr>
          <w:i w:val="1"/>
          <w:iCs w:val="1"/>
          <w:rtl w:val="0"/>
        </w:rPr>
        <w:t xml:space="preserve">your</w:t>
      </w:r>
      <w:r w:rsidDel="00000000" w:rsidR="00000000" w:rsidRPr="00000000">
        <w:rPr>
          <w:i w:val="1"/>
          <w:iCs w:val="1"/>
          <w:color w:val="000000"/>
          <w:rtl w:val="0"/>
        </w:rPr>
        <w:t xml:space="preserve"> application to pass the initial eligibility check.</w:t>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after="200" w:line="276" w:lineRule="auto"/>
        <w:jc w:val="both"/>
        <w:rPr>
          <w:color w:val="000000"/>
        </w:rPr>
      </w:pP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after="200" w:line="276" w:lineRule="auto"/>
        <w:jc w:val="both"/>
        <w:rPr>
          <w:color w:val="000000"/>
        </w:rPr>
      </w:pP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spacing w:after="200" w:line="276" w:lineRule="auto"/>
        <w:jc w:val="both"/>
        <w:rPr>
          <w:color w:val="000000"/>
        </w:rPr>
      </w:pP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after="200" w:line="276" w:lineRule="auto"/>
        <w:jc w:val="both"/>
        <w:rPr>
          <w:color w:val="000000"/>
        </w:rPr>
      </w:pPr>
      <w:r w:rsidDel="00000000" w:rsidR="00000000" w:rsidRPr="00000000">
        <w:rPr>
          <w:rtl w:val="0"/>
        </w:rPr>
      </w:r>
    </w:p>
    <w:p w:rsidR="00000000" w:rsidDel="00000000" w:rsidP="00000000" w:rsidRDefault="00000000" w:rsidRPr="00000000" w14:paraId="00000012">
      <w:pPr>
        <w:pStyle w:val="Heading1"/>
        <w:rPr>
          <w:rFonts w:ascii="Arial Rounded" w:cs="Arial Rounded" w:eastAsia="Arial Rounded" w:hAnsi="Arial Rounded"/>
          <w:b w:val="1"/>
          <w:bCs w:val="1"/>
          <w:color w:val="eb277b"/>
        </w:rPr>
      </w:pPr>
      <w:r w:rsidDel="00000000" w:rsidR="00000000" w:rsidRPr="00000000">
        <w:rPr>
          <w:rFonts w:ascii="Arial Rounded" w:cs="Arial Rounded" w:eastAsia="Arial Rounded" w:hAnsi="Arial Rounded"/>
          <w:b w:val="1"/>
          <w:bCs w:val="1"/>
          <w:color w:val="eb277b"/>
          <w:rtl w:val="0"/>
        </w:rPr>
        <w:t xml:space="preserve">SECTION 1: Information about your partnership and your place</w:t>
      </w:r>
    </w:p>
    <w:p w:rsidR="00000000" w:rsidDel="00000000" w:rsidP="00000000" w:rsidRDefault="00000000" w:rsidRPr="00000000" w14:paraId="00000013">
      <w:pPr>
        <w:pBdr>
          <w:top w:space="0" w:sz="0" w:val="nil"/>
          <w:left w:space="0" w:sz="0" w:val="nil"/>
          <w:bottom w:space="0" w:sz="0" w:val="nil"/>
          <w:right w:space="0" w:sz="0" w:val="nil"/>
          <w:between w:space="0" w:sz="0" w:val="nil"/>
        </w:pBdr>
        <w:spacing w:after="200" w:line="276" w:lineRule="auto"/>
        <w:jc w:val="both"/>
        <w:rPr>
          <w:b w:val="1"/>
          <w:bCs w:val="1"/>
          <w:color w:val="eb277b"/>
        </w:rPr>
      </w:pPr>
      <w:r w:rsidDel="00000000" w:rsidR="00000000" w:rsidRPr="00000000">
        <w:rPr>
          <w:b w:val="1"/>
          <w:bCs w:val="1"/>
          <w:color w:val="eb277b"/>
          <w:rtl w:val="0"/>
        </w:rPr>
        <w:t xml:space="preserve">Please complete the following (*= mandatory): </w:t>
      </w:r>
    </w:p>
    <w:tbl>
      <w:tblPr>
        <w:tblStyle w:val="Table1"/>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6"/>
        <w:tblGridChange w:id="0">
          <w:tblGrid>
            <w:gridCol w:w="9016"/>
          </w:tblGrid>
        </w:tblGridChange>
      </w:tblGrid>
      <w:tr>
        <w:trPr>
          <w:cantSplit w:val="0"/>
          <w:tblHeader w:val="0"/>
        </w:trPr>
        <w:tc>
          <w:tcPr/>
          <w:p w:rsidR="00000000" w:rsidDel="00000000" w:rsidP="00000000" w:rsidRDefault="00000000" w:rsidRPr="00000000" w14:paraId="00000014">
            <w:pPr>
              <w:pBdr>
                <w:top w:space="0" w:sz="0" w:val="nil"/>
                <w:left w:space="0" w:sz="0" w:val="nil"/>
                <w:bottom w:space="0" w:sz="0" w:val="nil"/>
                <w:right w:space="0" w:sz="0" w:val="nil"/>
                <w:between w:space="0" w:sz="0" w:val="nil"/>
              </w:pBdr>
              <w:spacing w:after="200" w:line="276" w:lineRule="auto"/>
              <w:jc w:val="both"/>
              <w:rPr>
                <w:color w:val="000000"/>
              </w:rPr>
            </w:pPr>
            <w:r w:rsidDel="00000000" w:rsidR="00000000" w:rsidRPr="00000000">
              <w:rPr>
                <w:b w:val="1"/>
                <w:bCs w:val="1"/>
                <w:color w:val="000000"/>
                <w:rtl w:val="0"/>
              </w:rPr>
              <w:t xml:space="preserve">Name of your partnership</w:t>
            </w:r>
            <w:r w:rsidDel="00000000" w:rsidR="00000000" w:rsidRPr="00000000">
              <w:rPr>
                <w:b w:val="1"/>
                <w:bCs w:val="1"/>
                <w:color w:val="eb277b"/>
                <w:rtl w:val="0"/>
              </w:rPr>
              <w:t xml:space="preserve">*</w:t>
            </w:r>
            <w:r w:rsidDel="00000000" w:rsidR="00000000" w:rsidRPr="00000000">
              <w:rPr>
                <w:color w:val="000000"/>
                <w:rtl w:val="0"/>
              </w:rPr>
              <w:t xml:space="preserve">: </w:t>
            </w:r>
          </w:p>
        </w:tc>
      </w:tr>
      <w:tr>
        <w:trPr>
          <w:cantSplit w:val="0"/>
          <w:tblHeader w:val="0"/>
        </w:trPr>
        <w:tc>
          <w:tcPr/>
          <w:p w:rsidR="00000000" w:rsidDel="00000000" w:rsidP="00000000" w:rsidRDefault="00000000" w:rsidRPr="00000000" w14:paraId="00000015">
            <w:pPr>
              <w:pBdr>
                <w:top w:space="0" w:sz="0" w:val="nil"/>
                <w:left w:space="0" w:sz="0" w:val="nil"/>
                <w:bottom w:space="0" w:sz="0" w:val="nil"/>
                <w:right w:space="0" w:sz="0" w:val="nil"/>
                <w:between w:space="0" w:sz="0" w:val="nil"/>
              </w:pBdr>
              <w:spacing w:after="200" w:line="276" w:lineRule="auto"/>
              <w:jc w:val="both"/>
              <w:rPr>
                <w:b w:val="1"/>
                <w:bCs w:val="1"/>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16">
            <w:pPr>
              <w:pBdr>
                <w:top w:space="0" w:sz="0" w:val="nil"/>
                <w:left w:space="0" w:sz="0" w:val="nil"/>
                <w:bottom w:space="0" w:sz="0" w:val="nil"/>
                <w:right w:space="0" w:sz="0" w:val="nil"/>
                <w:between w:space="0" w:sz="0" w:val="nil"/>
              </w:pBdr>
              <w:spacing w:after="200" w:line="276" w:lineRule="auto"/>
              <w:jc w:val="both"/>
              <w:rPr>
                <w:color w:val="000000"/>
              </w:rPr>
            </w:pPr>
            <w:r w:rsidDel="00000000" w:rsidR="00000000" w:rsidRPr="00000000">
              <w:rPr>
                <w:b w:val="1"/>
                <w:bCs w:val="1"/>
                <w:color w:val="000000"/>
                <w:rtl w:val="0"/>
              </w:rPr>
              <w:t xml:space="preserve">Name and contact details of person/people leading on this application</w:t>
            </w:r>
            <w:r w:rsidDel="00000000" w:rsidR="00000000" w:rsidRPr="00000000">
              <w:rPr>
                <w:b w:val="1"/>
                <w:bCs w:val="1"/>
                <w:color w:val="eb277b"/>
                <w:rtl w:val="0"/>
              </w:rPr>
              <w:t xml:space="preserve">*</w:t>
            </w:r>
            <w:r w:rsidDel="00000000" w:rsidR="00000000" w:rsidRPr="00000000">
              <w:rPr>
                <w:color w:val="000000"/>
                <w:rtl w:val="0"/>
              </w:rPr>
              <w:t xml:space="preserve">:</w:t>
            </w:r>
          </w:p>
        </w:tc>
      </w:tr>
      <w:tr>
        <w:trPr>
          <w:cantSplit w:val="0"/>
          <w:tblHeader w:val="0"/>
        </w:trPr>
        <w:tc>
          <w:tcPr/>
          <w:p w:rsidR="00000000" w:rsidDel="00000000" w:rsidP="00000000" w:rsidRDefault="00000000" w:rsidRPr="00000000" w14:paraId="00000017">
            <w:pPr>
              <w:pBdr>
                <w:top w:space="0" w:sz="0" w:val="nil"/>
                <w:left w:space="0" w:sz="0" w:val="nil"/>
                <w:bottom w:space="0" w:sz="0" w:val="nil"/>
                <w:right w:space="0" w:sz="0" w:val="nil"/>
                <w:between w:space="0" w:sz="0" w:val="nil"/>
              </w:pBdr>
              <w:spacing w:after="200" w:line="276" w:lineRule="auto"/>
              <w:jc w:val="both"/>
              <w:rPr>
                <w:b w:val="1"/>
                <w:bCs w:val="1"/>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18">
            <w:pPr>
              <w:pBdr>
                <w:top w:space="0" w:sz="0" w:val="nil"/>
                <w:left w:space="0" w:sz="0" w:val="nil"/>
                <w:bottom w:space="0" w:sz="0" w:val="nil"/>
                <w:right w:space="0" w:sz="0" w:val="nil"/>
                <w:between w:space="0" w:sz="0" w:val="nil"/>
              </w:pBdr>
              <w:spacing w:after="200" w:line="276" w:lineRule="auto"/>
              <w:jc w:val="both"/>
              <w:rPr>
                <w:color w:val="000000"/>
              </w:rPr>
            </w:pPr>
            <w:r w:rsidDel="00000000" w:rsidR="00000000" w:rsidRPr="00000000">
              <w:rPr>
                <w:b w:val="1"/>
                <w:bCs w:val="1"/>
                <w:color w:val="000000"/>
                <w:rtl w:val="0"/>
              </w:rPr>
              <w:t xml:space="preserve">Geographic region which this award will represent</w:t>
            </w:r>
            <w:r w:rsidDel="00000000" w:rsidR="00000000" w:rsidRPr="00000000">
              <w:rPr>
                <w:b w:val="1"/>
                <w:bCs w:val="1"/>
                <w:color w:val="eb277b"/>
                <w:rtl w:val="0"/>
              </w:rPr>
              <w:t xml:space="preserve">*</w:t>
            </w:r>
            <w:r w:rsidDel="00000000" w:rsidR="00000000" w:rsidRPr="00000000">
              <w:rPr>
                <w:color w:val="000000"/>
                <w:rtl w:val="0"/>
              </w:rPr>
              <w:t xml:space="preserve">:</w:t>
            </w:r>
          </w:p>
        </w:tc>
      </w:tr>
      <w:tr>
        <w:trPr>
          <w:cantSplit w:val="0"/>
          <w:tblHeader w:val="0"/>
        </w:trPr>
        <w:tc>
          <w:tcPr/>
          <w:p w:rsidR="00000000" w:rsidDel="00000000" w:rsidP="00000000" w:rsidRDefault="00000000" w:rsidRPr="00000000" w14:paraId="00000019">
            <w:pPr>
              <w:pBdr>
                <w:top w:space="0" w:sz="0" w:val="nil"/>
                <w:left w:space="0" w:sz="0" w:val="nil"/>
                <w:bottom w:space="0" w:sz="0" w:val="nil"/>
                <w:right w:space="0" w:sz="0" w:val="nil"/>
                <w:between w:space="0" w:sz="0" w:val="nil"/>
              </w:pBdr>
              <w:spacing w:after="200" w:line="276" w:lineRule="auto"/>
              <w:jc w:val="both"/>
              <w:rPr>
                <w:b w:val="1"/>
                <w:bCs w:val="1"/>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1A">
            <w:pPr>
              <w:pBdr>
                <w:top w:space="0" w:sz="0" w:val="nil"/>
                <w:left w:space="0" w:sz="0" w:val="nil"/>
                <w:bottom w:space="0" w:sz="0" w:val="nil"/>
                <w:right w:space="0" w:sz="0" w:val="nil"/>
                <w:between w:space="0" w:sz="0" w:val="nil"/>
              </w:pBdr>
              <w:spacing w:after="200" w:line="276" w:lineRule="auto"/>
              <w:jc w:val="both"/>
              <w:rPr>
                <w:color w:val="000000"/>
              </w:rPr>
            </w:pPr>
            <w:r w:rsidDel="00000000" w:rsidR="00000000" w:rsidRPr="00000000">
              <w:rPr>
                <w:b w:val="1"/>
                <w:bCs w:val="1"/>
                <w:color w:val="000000"/>
                <w:rtl w:val="0"/>
              </w:rPr>
              <w:t xml:space="preserve">Award you are applying for</w:t>
            </w:r>
            <w:r w:rsidDel="00000000" w:rsidR="00000000" w:rsidRPr="00000000">
              <w:rPr>
                <w:b w:val="1"/>
                <w:bCs w:val="1"/>
                <w:color w:val="eb277b"/>
                <w:rtl w:val="0"/>
              </w:rPr>
              <w:t xml:space="preserve">*</w:t>
            </w:r>
            <w:r w:rsidDel="00000000" w:rsidR="00000000" w:rsidRPr="00000000">
              <w:rPr>
                <w:color w:val="000000"/>
                <w:rtl w:val="0"/>
              </w:rPr>
              <w:t xml:space="preserve">:</w:t>
            </w:r>
          </w:p>
        </w:tc>
      </w:tr>
      <w:tr>
        <w:trPr>
          <w:cantSplit w:val="0"/>
          <w:tblHeader w:val="0"/>
        </w:trPr>
        <w:tc>
          <w:tcPr/>
          <w:p w:rsidR="00000000" w:rsidDel="00000000" w:rsidP="00000000" w:rsidRDefault="00000000" w:rsidRPr="00000000" w14:paraId="0000001B">
            <w:pPr>
              <w:pBdr>
                <w:top w:space="0" w:sz="0" w:val="nil"/>
                <w:left w:space="0" w:sz="0" w:val="nil"/>
                <w:bottom w:space="0" w:sz="0" w:val="nil"/>
                <w:right w:space="0" w:sz="0" w:val="nil"/>
                <w:between w:space="0" w:sz="0" w:val="nil"/>
              </w:pBdr>
              <w:spacing w:after="200" w:line="276" w:lineRule="auto"/>
              <w:jc w:val="both"/>
              <w:rPr>
                <w:b w:val="1"/>
                <w:bCs w:val="1"/>
                <w:color w:val="000000"/>
              </w:rPr>
            </w:pPr>
            <w:r w:rsidDel="00000000" w:rsidR="00000000" w:rsidRPr="00000000">
              <w:rPr>
                <w:rtl w:val="0"/>
              </w:rPr>
            </w:r>
          </w:p>
        </w:tc>
      </w:tr>
    </w:tbl>
    <w:p w:rsidR="00000000" w:rsidDel="00000000" w:rsidP="00000000" w:rsidRDefault="00000000" w:rsidRPr="00000000" w14:paraId="0000001C">
      <w:pPr>
        <w:pBdr>
          <w:top w:space="0" w:sz="0" w:val="nil"/>
          <w:left w:space="0" w:sz="0" w:val="nil"/>
          <w:bottom w:space="0" w:sz="0" w:val="nil"/>
          <w:right w:space="0" w:sz="0" w:val="nil"/>
          <w:between w:space="0" w:sz="0" w:val="nil"/>
        </w:pBdr>
        <w:spacing w:after="200" w:line="276" w:lineRule="auto"/>
        <w:jc w:val="both"/>
        <w:rPr>
          <w:color w:val="000000"/>
        </w:rPr>
      </w:pP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spacing w:after="200" w:line="276" w:lineRule="auto"/>
        <w:jc w:val="both"/>
        <w:rPr>
          <w:color w:val="000000"/>
          <w:u w:val="single"/>
        </w:rPr>
      </w:pPr>
      <w:r w:rsidDel="00000000" w:rsidR="00000000" w:rsidRPr="00000000">
        <w:rPr>
          <w:b w:val="1"/>
          <w:bCs w:val="1"/>
          <w:color w:val="000000"/>
          <w:rtl w:val="0"/>
        </w:rPr>
        <w:t xml:space="preserve">Please provide us with background information about your place (not scored)</w:t>
      </w:r>
      <w:r w:rsidDel="00000000" w:rsidR="00000000" w:rsidRPr="00000000">
        <w:rPr>
          <w:b w:val="1"/>
          <w:bCs w:val="1"/>
          <w:color w:val="eb277b"/>
          <w:rtl w:val="0"/>
        </w:rPr>
        <w:t xml:space="preserve">*</w:t>
      </w:r>
      <w:r w:rsidDel="00000000" w:rsidR="00000000" w:rsidRPr="00000000">
        <w:rPr>
          <w:b w:val="1"/>
          <w:bCs w:val="1"/>
          <w:color w:val="000000"/>
          <w:rtl w:val="0"/>
        </w:rPr>
        <w:t xml:space="preserve">: </w:t>
      </w:r>
      <w:r w:rsidDel="00000000" w:rsidR="00000000" w:rsidRPr="00000000">
        <w:rPr>
          <w:color w:val="000000"/>
          <w:u w:val="single"/>
          <w:rtl w:val="0"/>
        </w:rPr>
        <w:t xml:space="preserve">Advisory word limit: 400 words</w:t>
      </w:r>
    </w:p>
    <w:p w:rsidR="00000000" w:rsidDel="00000000" w:rsidP="00000000" w:rsidRDefault="00000000" w:rsidRPr="00000000" w14:paraId="0000001E">
      <w:pPr>
        <w:pBdr>
          <w:top w:space="0" w:sz="0" w:val="nil"/>
          <w:left w:space="0" w:sz="0" w:val="nil"/>
          <w:bottom w:space="0" w:sz="0" w:val="nil"/>
          <w:right w:space="0" w:sz="0" w:val="nil"/>
          <w:between w:space="0" w:sz="0" w:val="nil"/>
        </w:pBdr>
        <w:spacing w:after="200" w:line="276" w:lineRule="auto"/>
        <w:jc w:val="both"/>
        <w:rPr>
          <w:i w:val="1"/>
          <w:iCs w:val="1"/>
          <w:color w:val="000000"/>
        </w:rPr>
      </w:pPr>
      <w:r w:rsidDel="00000000" w:rsidR="00000000" w:rsidRPr="00000000">
        <w:rPr>
          <w:color w:val="000000"/>
          <w:rtl w:val="0"/>
        </w:rPr>
        <w:t xml:space="preserve">This is to help the panel understand the context in which you are working.</w:t>
      </w:r>
      <w:r w:rsidDel="00000000" w:rsidR="00000000" w:rsidRPr="00000000">
        <w:rPr>
          <w:b w:val="1"/>
          <w:bCs w:val="1"/>
          <w:color w:val="000000"/>
          <w:rtl w:val="0"/>
        </w:rPr>
        <w:t xml:space="preserve"> </w:t>
      </w:r>
      <w:r w:rsidDel="00000000" w:rsidR="00000000" w:rsidRPr="00000000">
        <w:rPr>
          <w:i w:val="1"/>
          <w:iCs w:val="1"/>
          <w:color w:val="000000"/>
          <w:rtl w:val="0"/>
        </w:rPr>
        <w:t xml:space="preserve">You may include (but not limited to): Population and demographic information, location/geography &amp; economic and social challenges.</w:t>
      </w:r>
    </w:p>
    <w:p w:rsidR="00000000" w:rsidDel="00000000" w:rsidP="00000000" w:rsidRDefault="00000000" w:rsidRPr="00000000" w14:paraId="0000001F">
      <w:pPr>
        <w:pBdr>
          <w:top w:space="0" w:sz="0" w:val="nil"/>
          <w:left w:space="0" w:sz="0" w:val="nil"/>
          <w:bottom w:space="0" w:sz="0" w:val="nil"/>
          <w:right w:space="0" w:sz="0" w:val="nil"/>
          <w:between w:space="0" w:sz="0" w:val="nil"/>
        </w:pBdr>
        <w:spacing w:after="200" w:line="276" w:lineRule="auto"/>
        <w:jc w:val="both"/>
        <w:rPr>
          <w:b w:val="1"/>
          <w:bCs w:val="1"/>
          <w:color w:val="000000"/>
        </w:rPr>
      </w:pPr>
      <w:r w:rsidDel="00000000" w:rsidR="00000000" w:rsidRPr="00000000">
        <w:rPr>
          <w:b w:val="1"/>
          <w:bCs w:val="1"/>
          <w:color w:val="000000"/>
          <w:rtl w:val="0"/>
        </w:rPr>
        <w:t xml:space="preserve">ANSWER:</w:t>
      </w:r>
    </w:p>
    <w:p w:rsidR="00000000" w:rsidDel="00000000" w:rsidP="00000000" w:rsidRDefault="00000000" w:rsidRPr="00000000" w14:paraId="00000020">
      <w:pPr>
        <w:pBdr>
          <w:top w:space="0" w:sz="0" w:val="nil"/>
          <w:left w:space="0" w:sz="0" w:val="nil"/>
          <w:bottom w:space="0" w:sz="0" w:val="nil"/>
          <w:right w:space="0" w:sz="0" w:val="nil"/>
          <w:between w:space="0" w:sz="0" w:val="nil"/>
        </w:pBdr>
        <w:spacing w:after="200" w:line="276" w:lineRule="auto"/>
        <w:jc w:val="both"/>
        <w:rPr/>
      </w:pPr>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spacing w:after="200" w:line="276" w:lineRule="auto"/>
        <w:jc w:val="both"/>
        <w:rPr/>
      </w:pPr>
      <w:r w:rsidDel="00000000" w:rsidR="00000000" w:rsidRPr="00000000">
        <w:rPr>
          <w:rtl w:val="0"/>
        </w:rPr>
      </w:r>
    </w:p>
    <w:p w:rsidR="00000000" w:rsidDel="00000000" w:rsidP="00000000" w:rsidRDefault="00000000" w:rsidRPr="00000000" w14:paraId="00000022">
      <w:pPr>
        <w:pBdr>
          <w:top w:space="0" w:sz="0" w:val="nil"/>
          <w:left w:space="0" w:sz="0" w:val="nil"/>
          <w:bottom w:space="0" w:sz="0" w:val="nil"/>
          <w:right w:space="0" w:sz="0" w:val="nil"/>
          <w:between w:space="0" w:sz="0" w:val="nil"/>
        </w:pBdr>
        <w:spacing w:after="200" w:line="276" w:lineRule="auto"/>
        <w:jc w:val="both"/>
        <w:rPr/>
      </w:pPr>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spacing w:after="200" w:line="276" w:lineRule="auto"/>
        <w:jc w:val="both"/>
        <w:rPr>
          <w:b w:val="1"/>
          <w:bCs w:val="1"/>
          <w:strike w:val="1"/>
          <w:color w:val="000000"/>
        </w:rPr>
      </w:pPr>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spacing w:after="200" w:line="276" w:lineRule="auto"/>
        <w:rPr>
          <w:color w:val="000000"/>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pStyle w:val="Heading1"/>
        <w:rPr>
          <w:rFonts w:ascii="Arial Rounded" w:cs="Arial Rounded" w:eastAsia="Arial Rounded" w:hAnsi="Arial Rounded"/>
          <w:b w:val="1"/>
          <w:bCs w:val="1"/>
          <w:color w:val="eb277b"/>
        </w:rPr>
      </w:pPr>
      <w:r w:rsidDel="00000000" w:rsidR="00000000" w:rsidRPr="00000000">
        <w:br w:type="page"/>
      </w:r>
      <w:r w:rsidDel="00000000" w:rsidR="00000000" w:rsidRPr="00000000">
        <w:rPr>
          <w:rtl w:val="0"/>
        </w:rPr>
      </w:r>
    </w:p>
    <w:p w:rsidR="00000000" w:rsidDel="00000000" w:rsidP="00000000" w:rsidRDefault="00000000" w:rsidRPr="00000000" w14:paraId="00000027">
      <w:pPr>
        <w:pStyle w:val="Heading1"/>
        <w:rPr>
          <w:rFonts w:ascii="Arial Rounded" w:cs="Arial Rounded" w:eastAsia="Arial Rounded" w:hAnsi="Arial Rounded"/>
          <w:b w:val="1"/>
          <w:bCs w:val="1"/>
          <w:color w:val="eb277b"/>
        </w:rPr>
      </w:pPr>
      <w:r w:rsidDel="00000000" w:rsidR="00000000" w:rsidRPr="00000000">
        <w:rPr>
          <w:rFonts w:ascii="Arial Rounded" w:cs="Arial Rounded" w:eastAsia="Arial Rounded" w:hAnsi="Arial Rounded"/>
          <w:b w:val="1"/>
          <w:bCs w:val="1"/>
          <w:color w:val="eb277b"/>
          <w:rtl w:val="0"/>
        </w:rPr>
        <w:t xml:space="preserve">SECTION 2: Local food activity and impact </w:t>
      </w:r>
    </w:p>
    <w:p w:rsidR="00000000" w:rsidDel="00000000" w:rsidP="00000000" w:rsidRDefault="00000000" w:rsidRPr="00000000" w14:paraId="00000028">
      <w:pPr>
        <w:pBdr>
          <w:top w:space="0" w:sz="0" w:val="nil"/>
          <w:left w:space="0" w:sz="0" w:val="nil"/>
          <w:bottom w:space="0" w:sz="0" w:val="nil"/>
          <w:right w:space="0" w:sz="0" w:val="nil"/>
          <w:between w:space="0" w:sz="0" w:val="nil"/>
        </w:pBdr>
        <w:spacing w:after="200" w:line="276" w:lineRule="auto"/>
        <w:rPr>
          <w:b w:val="1"/>
          <w:bCs w:val="1"/>
          <w:color w:val="000000"/>
        </w:rPr>
      </w:pPr>
      <w:r w:rsidDel="00000000" w:rsidR="00000000" w:rsidRPr="00000000">
        <w:rPr>
          <w:b w:val="1"/>
          <w:bCs w:val="1"/>
          <w:color w:val="000000"/>
          <w:rtl w:val="0"/>
        </w:rPr>
        <w:t xml:space="preserve">Please read SFP Awards: Guidance for applicants before completing this section. </w:t>
      </w:r>
    </w:p>
    <w:p w:rsidR="00000000" w:rsidDel="00000000" w:rsidP="00000000" w:rsidRDefault="00000000" w:rsidRPr="00000000" w14:paraId="00000029">
      <w:pPr>
        <w:pBdr>
          <w:top w:space="0" w:sz="0" w:val="nil"/>
          <w:left w:space="0" w:sz="0" w:val="nil"/>
          <w:bottom w:space="0" w:sz="0" w:val="nil"/>
          <w:right w:space="0" w:sz="0" w:val="nil"/>
          <w:between w:space="0" w:sz="0" w:val="nil"/>
        </w:pBdr>
        <w:spacing w:after="200" w:line="276" w:lineRule="auto"/>
        <w:jc w:val="both"/>
        <w:rPr>
          <w:color w:val="000000"/>
        </w:rPr>
      </w:pPr>
      <w:r w:rsidDel="00000000" w:rsidR="00000000" w:rsidRPr="00000000">
        <w:rPr>
          <w:color w:val="000000"/>
          <w:rtl w:val="0"/>
        </w:rPr>
        <w:t xml:space="preserve">Please describe the activity and impact of local food work delivered in your place within the last three years against the relevant key issues (1-6) and action areas (A and B) below. </w:t>
      </w:r>
    </w:p>
    <w:p w:rsidR="00000000" w:rsidDel="00000000" w:rsidP="00000000" w:rsidRDefault="00000000" w:rsidRPr="00000000" w14:paraId="0000002A">
      <w:pPr>
        <w:pBdr>
          <w:top w:space="0" w:sz="0" w:val="nil"/>
          <w:left w:space="0" w:sz="0" w:val="nil"/>
          <w:bottom w:space="0" w:sz="0" w:val="nil"/>
          <w:right w:space="0" w:sz="0" w:val="nil"/>
          <w:between w:space="0" w:sz="0" w:val="nil"/>
        </w:pBdr>
        <w:spacing w:after="200" w:line="276" w:lineRule="auto"/>
        <w:jc w:val="both"/>
        <w:rPr>
          <w:color w:val="000000"/>
        </w:rPr>
      </w:pPr>
      <w:r w:rsidDel="00000000" w:rsidR="00000000" w:rsidRPr="00000000">
        <w:rPr>
          <w:color w:val="000000"/>
          <w:rtl w:val="0"/>
        </w:rPr>
        <w:t xml:space="preserve">We advise that you keep answers to within 600 words for each action area (i.e. for each A and B under the key issues). Whilst you won’t be penalised for going over this limit, this will help the panel focus on your main achievements. For sections C, 250 words is the mandatory limit.  </w:t>
      </w:r>
    </w:p>
    <w:p w:rsidR="00000000" w:rsidDel="00000000" w:rsidP="00000000" w:rsidRDefault="00000000" w:rsidRPr="00000000" w14:paraId="0000002B">
      <w:pPr>
        <w:jc w:val="both"/>
        <w:rPr/>
      </w:pPr>
      <w:r w:rsidDel="00000000" w:rsidR="00000000" w:rsidRPr="00000000">
        <w:rPr>
          <w:rtl w:val="0"/>
        </w:rPr>
        <w:t xml:space="preserve">For Bronze and Silver awards, there are </w:t>
      </w:r>
      <w:r w:rsidDel="00000000" w:rsidR="00000000" w:rsidRPr="00000000">
        <w:rPr>
          <w:u w:val="single"/>
          <w:rtl w:val="0"/>
        </w:rPr>
        <w:t xml:space="preserve">mandatory actions</w:t>
      </w:r>
      <w:r w:rsidDel="00000000" w:rsidR="00000000" w:rsidRPr="00000000">
        <w:rPr>
          <w:rtl w:val="0"/>
        </w:rPr>
        <w:t xml:space="preserve"> for some key issues. These are laid out in </w:t>
      </w:r>
      <w:r w:rsidDel="00000000" w:rsidR="00000000" w:rsidRPr="00000000">
        <w:rPr>
          <w:i w:val="1"/>
          <w:iCs w:val="1"/>
          <w:rtl w:val="0"/>
        </w:rPr>
        <w:t xml:space="preserve">SFP Awards - Activity and Impact: </w:t>
      </w:r>
      <w:hyperlink r:id="rId12">
        <w:r w:rsidDel="00000000" w:rsidR="00000000" w:rsidRPr="00000000">
          <w:rPr>
            <w:color w:val="1155cc"/>
            <w:u w:val="single"/>
            <w:rtl w:val="0"/>
          </w:rPr>
          <w:t xml:space="preserve">SFP Awards - Activity and Impact.docx</w:t>
        </w:r>
      </w:hyperlink>
      <w:r w:rsidDel="00000000" w:rsidR="00000000" w:rsidRPr="00000000">
        <w:rPr>
          <w:i w:val="1"/>
          <w:iCs w:val="1"/>
          <w:rtl w:val="0"/>
        </w:rPr>
        <w:t xml:space="preserve">.</w:t>
      </w:r>
      <w:r w:rsidDel="00000000" w:rsidR="00000000" w:rsidRPr="00000000">
        <w:rPr>
          <w:rtl w:val="0"/>
        </w:rPr>
        <w:t xml:space="preserve"> This document also provides a broad benchmark for each award, rationale for SFP’s inclusion of each key issue, and example actions for each action area. </w:t>
      </w:r>
    </w:p>
    <w:p w:rsidR="00000000" w:rsidDel="00000000" w:rsidP="00000000" w:rsidRDefault="00000000" w:rsidRPr="00000000" w14:paraId="0000002C">
      <w:pPr>
        <w:jc w:val="both"/>
        <w:rPr/>
      </w:pPr>
      <w:r w:rsidDel="00000000" w:rsidR="00000000" w:rsidRPr="00000000">
        <w:rPr>
          <w:rtl w:val="0"/>
        </w:rPr>
        <w:t xml:space="preserve">Only submit additional documents for food action plans and strategies related to Key Issue 1 mandatory criteria. All other additional documents will not be assessed. You may add links to online documents but always check the links and permissions as we will not be requesting changes from you after submission.</w:t>
      </w:r>
    </w:p>
    <w:p w:rsidR="00000000" w:rsidDel="00000000" w:rsidP="00000000" w:rsidRDefault="00000000" w:rsidRPr="00000000" w14:paraId="0000002D">
      <w:pPr>
        <w:pBdr>
          <w:top w:space="0" w:sz="0" w:val="nil"/>
          <w:left w:space="0" w:sz="0" w:val="nil"/>
          <w:bottom w:space="0" w:sz="0" w:val="nil"/>
          <w:right w:space="0" w:sz="0" w:val="nil"/>
          <w:between w:space="0" w:sz="0" w:val="nil"/>
        </w:pBdr>
        <w:spacing w:after="0" w:line="276" w:lineRule="auto"/>
        <w:rPr>
          <w:b w:val="1"/>
          <w:bCs w:val="1"/>
          <w:color w:val="000000"/>
          <w:sz w:val="24"/>
          <w:szCs w:val="24"/>
        </w:rPr>
      </w:pPr>
      <w:r w:rsidDel="00000000" w:rsidR="00000000" w:rsidRPr="00000000">
        <w:rPr>
          <w:b w:val="1"/>
          <w:bCs w:val="1"/>
          <w:color w:val="000000"/>
          <w:sz w:val="24"/>
          <w:szCs w:val="24"/>
          <w:rtl w:val="0"/>
        </w:rPr>
        <w:t xml:space="preserve">Key Issue 1 Mandatory Criteria Checklist</w:t>
      </w:r>
    </w:p>
    <w:p w:rsidR="00000000" w:rsidDel="00000000" w:rsidP="00000000" w:rsidRDefault="00000000" w:rsidRPr="00000000" w14:paraId="0000002E">
      <w:pPr>
        <w:pBdr>
          <w:top w:space="0" w:sz="0" w:val="nil"/>
          <w:left w:space="0" w:sz="0" w:val="nil"/>
          <w:bottom w:space="0" w:sz="0" w:val="nil"/>
          <w:right w:space="0" w:sz="0" w:val="nil"/>
          <w:between w:space="0" w:sz="0" w:val="nil"/>
        </w:pBdr>
        <w:spacing w:line="276" w:lineRule="auto"/>
        <w:rPr>
          <w:i w:val="1"/>
          <w:iCs w:val="1"/>
          <w:color w:val="000000"/>
        </w:rPr>
      </w:pPr>
      <w:r w:rsidDel="00000000" w:rsidR="00000000" w:rsidRPr="00000000">
        <w:rPr>
          <w:i w:val="1"/>
          <w:iCs w:val="1"/>
          <w:color w:val="000000"/>
          <w:rtl w:val="0"/>
        </w:rPr>
        <w:t xml:space="preserve">NB failure to provide Key Issue 1, Action area B mandatory criteria will result in rejection at the eligibility stage.</w:t>
      </w:r>
    </w:p>
    <w:p w:rsidR="00000000" w:rsidDel="00000000" w:rsidP="00000000" w:rsidRDefault="00000000" w:rsidRPr="00000000" w14:paraId="0000002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Bronze applications require a one year action plan</w:t>
      </w:r>
    </w:p>
    <w:p w:rsidR="00000000" w:rsidDel="00000000" w:rsidP="00000000" w:rsidRDefault="00000000" w:rsidRPr="00000000" w14:paraId="0000003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Silver applications require a three year action plan</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Have you submitted a </w:t>
      </w:r>
      <w:r w:rsidDel="00000000" w:rsidR="00000000" w:rsidRPr="00000000">
        <w:rPr>
          <w:rFonts w:ascii="Calibri" w:cs="Calibri" w:eastAsia="Calibri" w:hAnsi="Calibri"/>
          <w:b w:val="1"/>
          <w:bCs w:val="1"/>
          <w:i w:val="0"/>
          <w:iCs w:val="0"/>
          <w:smallCaps w:val="0"/>
          <w:strike w:val="0"/>
          <w:color w:val="000000"/>
          <w:sz w:val="24"/>
          <w:szCs w:val="24"/>
          <w:u w:val="single"/>
          <w:shd w:fill="auto" w:val="clear"/>
          <w:vertAlign w:val="baseline"/>
          <w:rtl w:val="0"/>
        </w:rPr>
        <w:t xml:space="preserve">current</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 food action plan or food strategy with an action plan? </w:t>
      </w:r>
      <w:r w:rsidDel="00000000" w:rsidR="00000000" w:rsidRPr="00000000">
        <w:rPr>
          <w:sz w:val="24"/>
          <w:szCs w:val="24"/>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Yes / No (delete as appropriate)</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sz w:val="24"/>
          <w:szCs w:val="24"/>
        </w:rPr>
      </w:pPr>
      <w:r w:rsidDel="00000000" w:rsidR="00000000" w:rsidRPr="00000000">
        <w:rPr>
          <w:rtl w:val="0"/>
        </w:rPr>
      </w:r>
    </w:p>
    <w:p w:rsidR="00000000" w:rsidDel="00000000" w:rsidP="00000000" w:rsidRDefault="00000000" w:rsidRPr="00000000" w14:paraId="0000003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How are you evidencing this action plan? </w:t>
      </w:r>
      <w:r w:rsidDel="00000000" w:rsidR="00000000" w:rsidRPr="00000000">
        <w:rPr>
          <w:sz w:val="24"/>
          <w:szCs w:val="24"/>
          <w:rtl w:val="0"/>
        </w:rPr>
        <w:t xml:space="preserve"> (delete as appropriate)</w:t>
      </w:r>
      <w:r w:rsidDel="00000000" w:rsidR="00000000" w:rsidRPr="00000000">
        <w:rPr>
          <w:rtl w:val="0"/>
        </w:rPr>
      </w:r>
    </w:p>
    <w:p w:rsidR="00000000" w:rsidDel="00000000" w:rsidP="00000000" w:rsidRDefault="00000000" w:rsidRPr="00000000" w14:paraId="0000003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Attachment as a Word, PFF, Excel document? </w:t>
      </w:r>
    </w:p>
    <w:p w:rsidR="00000000" w:rsidDel="00000000" w:rsidP="00000000" w:rsidRDefault="00000000" w:rsidRPr="00000000" w14:paraId="0000003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Link to a document? </w:t>
        <w:tab/>
      </w:r>
    </w:p>
    <w:p w:rsidR="00000000" w:rsidDel="00000000" w:rsidP="00000000" w:rsidRDefault="00000000" w:rsidRPr="00000000" w14:paraId="0000003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If a link place here as well under Key Issue 1</w:t>
      </w:r>
    </w:p>
    <w:p w:rsidR="00000000" w:rsidDel="00000000" w:rsidP="00000000" w:rsidRDefault="00000000" w:rsidRPr="00000000" w14:paraId="00000038">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76" w:lineRule="auto"/>
        <w:ind w:left="216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Action Plan link:</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2160" w:right="0" w:firstLine="0"/>
        <w:jc w:val="left"/>
        <w:rPr>
          <w:sz w:val="24"/>
          <w:szCs w:val="24"/>
        </w:rPr>
      </w:pPr>
      <w:r w:rsidDel="00000000" w:rsidR="00000000" w:rsidRPr="00000000">
        <w:rPr>
          <w:rtl w:val="0"/>
        </w:rPr>
      </w:r>
    </w:p>
    <w:p w:rsidR="00000000" w:rsidDel="00000000" w:rsidP="00000000" w:rsidRDefault="00000000" w:rsidRPr="00000000" w14:paraId="0000003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Has the action plan less than 6 months to run?</w:t>
      </w:r>
    </w:p>
    <w:p w:rsidR="00000000" w:rsidDel="00000000" w:rsidP="00000000" w:rsidRDefault="00000000" w:rsidRPr="00000000" w14:paraId="0000003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Yes / No (delete as appropriate)</w:t>
      </w:r>
    </w:p>
    <w:p w:rsidR="00000000" w:rsidDel="00000000" w:rsidP="00000000" w:rsidRDefault="00000000" w:rsidRPr="00000000" w14:paraId="0000003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200" w:before="0" w:line="276" w:lineRule="auto"/>
        <w:ind w:left="144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If less than 6 months to run, what is happening after the action plan expires? (100 words)  </w:t>
      </w:r>
    </w:p>
    <w:p w:rsidR="00000000" w:rsidDel="00000000" w:rsidP="00000000" w:rsidRDefault="00000000" w:rsidRPr="00000000" w14:paraId="0000003D">
      <w:pPr>
        <w:pBdr>
          <w:top w:space="0" w:sz="0" w:val="nil"/>
          <w:left w:space="0" w:sz="0" w:val="nil"/>
          <w:bottom w:space="0" w:sz="0" w:val="nil"/>
          <w:right w:space="0" w:sz="0" w:val="nil"/>
          <w:between w:space="0" w:sz="0" w:val="nil"/>
        </w:pBdr>
        <w:spacing w:after="200" w:line="276" w:lineRule="auto"/>
        <w:rPr>
          <w:b w:val="1"/>
          <w:bCs w:val="1"/>
          <w:color w:val="000000"/>
          <w:sz w:val="24"/>
          <w:szCs w:val="24"/>
          <w:highlight w:val="yellow"/>
        </w:rPr>
      </w:pPr>
      <w:r w:rsidDel="00000000" w:rsidR="00000000" w:rsidRPr="00000000">
        <w:rPr>
          <w:rtl w:val="0"/>
        </w:rPr>
      </w:r>
    </w:p>
    <w:p w:rsidR="00000000" w:rsidDel="00000000" w:rsidP="00000000" w:rsidRDefault="00000000" w:rsidRPr="00000000" w14:paraId="0000003E">
      <w:pPr>
        <w:pBdr>
          <w:top w:space="0" w:sz="0" w:val="nil"/>
          <w:left w:space="0" w:sz="0" w:val="nil"/>
          <w:bottom w:space="0" w:sz="0" w:val="nil"/>
          <w:right w:space="0" w:sz="0" w:val="nil"/>
          <w:between w:space="0" w:sz="0" w:val="nil"/>
        </w:pBdr>
        <w:spacing w:after="200" w:line="276" w:lineRule="auto"/>
        <w:rPr>
          <w:b w:val="1"/>
          <w:bCs w:val="1"/>
          <w:color w:val="000000"/>
          <w:sz w:val="24"/>
          <w:szCs w:val="24"/>
          <w:highlight w:val="yellow"/>
        </w:rPr>
      </w:pPr>
      <w:r w:rsidDel="00000000" w:rsidR="00000000" w:rsidRPr="00000000">
        <w:rPr>
          <w:rtl w:val="0"/>
        </w:rPr>
      </w:r>
    </w:p>
    <w:p w:rsidR="00000000" w:rsidDel="00000000" w:rsidP="00000000" w:rsidRDefault="00000000" w:rsidRPr="00000000" w14:paraId="0000003F">
      <w:pPr>
        <w:pBdr>
          <w:top w:space="0" w:sz="0" w:val="nil"/>
          <w:left w:space="0" w:sz="0" w:val="nil"/>
          <w:bottom w:space="0" w:sz="0" w:val="nil"/>
          <w:right w:space="0" w:sz="0" w:val="nil"/>
          <w:between w:space="0" w:sz="0" w:val="nil"/>
        </w:pBdr>
        <w:spacing w:after="200" w:line="276" w:lineRule="auto"/>
        <w:rPr>
          <w:color w:val="000000"/>
        </w:rPr>
      </w:pPr>
      <w:r w:rsidDel="00000000" w:rsidR="00000000" w:rsidRPr="00000000">
        <w:rPr>
          <w:rtl w:val="0"/>
        </w:rPr>
      </w:r>
    </w:p>
    <w:tbl>
      <w:tblPr>
        <w:tblStyle w:val="Table2"/>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6"/>
        <w:tblGridChange w:id="0">
          <w:tblGrid>
            <w:gridCol w:w="9016"/>
          </w:tblGrid>
        </w:tblGridChange>
      </w:tblGrid>
      <w:tr>
        <w:trPr>
          <w:cantSplit w:val="0"/>
          <w:tblHeader w:val="0"/>
        </w:trPr>
        <w:tc>
          <w:tcPr/>
          <w:p w:rsidR="00000000" w:rsidDel="00000000" w:rsidP="00000000" w:rsidRDefault="00000000" w:rsidRPr="00000000" w14:paraId="00000040">
            <w:pPr>
              <w:pBdr>
                <w:top w:space="0" w:sz="0" w:val="nil"/>
                <w:left w:space="0" w:sz="0" w:val="nil"/>
                <w:bottom w:space="0" w:sz="0" w:val="nil"/>
                <w:right w:space="0" w:sz="0" w:val="nil"/>
                <w:between w:space="0" w:sz="0" w:val="nil"/>
              </w:pBdr>
              <w:spacing w:after="200" w:line="276" w:lineRule="auto"/>
              <w:rPr>
                <w:b w:val="1"/>
                <w:bCs w:val="1"/>
                <w:color w:val="eb277b"/>
                <w:sz w:val="24"/>
                <w:szCs w:val="24"/>
              </w:rPr>
            </w:pPr>
            <w:r w:rsidDel="00000000" w:rsidR="00000000" w:rsidRPr="00000000">
              <w:rPr>
                <w:b w:val="1"/>
                <w:bCs w:val="1"/>
                <w:color w:val="eb277b"/>
                <w:sz w:val="24"/>
                <w:szCs w:val="24"/>
                <w:rtl w:val="0"/>
              </w:rPr>
              <w:t xml:space="preserve">Key Issue 1: Taking a strategic and collaborative approach to good food governance and </w:t>
            </w:r>
            <w:r w:rsidDel="00000000" w:rsidR="00000000" w:rsidRPr="00000000">
              <w:rPr>
                <w:b w:val="1"/>
                <w:bCs w:val="1"/>
                <w:color w:val="eb277b"/>
                <w:sz w:val="24"/>
                <w:szCs w:val="24"/>
                <w:rtl w:val="0"/>
              </w:rPr>
              <w:t xml:space="preserve">action</w:t>
            </w:r>
            <w:r w:rsidDel="00000000" w:rsidR="00000000" w:rsidRPr="00000000">
              <w:rPr>
                <w:rtl w:val="0"/>
              </w:rPr>
            </w:r>
          </w:p>
          <w:p w:rsidR="00000000" w:rsidDel="00000000" w:rsidP="00000000" w:rsidRDefault="00000000" w:rsidRPr="00000000" w14:paraId="00000041">
            <w:pPr>
              <w:pBdr>
                <w:top w:space="0" w:sz="0" w:val="nil"/>
                <w:left w:space="0" w:sz="0" w:val="nil"/>
                <w:bottom w:space="0" w:sz="0" w:val="nil"/>
                <w:right w:space="0" w:sz="0" w:val="nil"/>
                <w:between w:space="0" w:sz="0" w:val="nil"/>
              </w:pBdr>
              <w:spacing w:after="200" w:line="276" w:lineRule="auto"/>
              <w:rPr>
                <w:b w:val="1"/>
                <w:bCs w:val="1"/>
                <w:i w:val="1"/>
                <w:iCs w:val="1"/>
                <w:sz w:val="24"/>
                <w:szCs w:val="24"/>
              </w:rPr>
            </w:pPr>
            <w:r w:rsidDel="00000000" w:rsidR="00000000" w:rsidRPr="00000000">
              <w:rPr>
                <w:b w:val="1"/>
                <w:bCs w:val="1"/>
                <w:i w:val="1"/>
                <w:iCs w:val="1"/>
                <w:sz w:val="21"/>
                <w:szCs w:val="21"/>
                <w:rtl w:val="0"/>
              </w:rPr>
              <w:t xml:space="preserve">NB </w:t>
            </w:r>
            <w:r w:rsidDel="00000000" w:rsidR="00000000" w:rsidRPr="00000000">
              <w:rPr>
                <w:i w:val="1"/>
                <w:iCs w:val="1"/>
                <w:sz w:val="21"/>
                <w:szCs w:val="21"/>
                <w:rtl w:val="0"/>
              </w:rPr>
              <w:t xml:space="preserve">At Silver we require evidence that your food partnership has taken proactive steps to genuinely represent your place and its diverse communities in its work and activities</w:t>
            </w:r>
            <w:r w:rsidDel="00000000" w:rsidR="00000000" w:rsidRPr="00000000">
              <w:rPr>
                <w:b w:val="1"/>
                <w:bCs w:val="1"/>
                <w:i w:val="1"/>
                <w:iCs w:val="1"/>
                <w:sz w:val="24"/>
                <w:szCs w:val="24"/>
                <w:rtl w:val="0"/>
              </w:rPr>
              <w:t xml:space="preserve"> </w:t>
            </w:r>
          </w:p>
        </w:tc>
      </w:tr>
      <w:tr>
        <w:trPr>
          <w:cantSplit w:val="0"/>
          <w:tblHeader w:val="0"/>
        </w:trPr>
        <w:tc>
          <w:tcPr/>
          <w:p w:rsidR="00000000" w:rsidDel="00000000" w:rsidP="00000000" w:rsidRDefault="00000000" w:rsidRPr="00000000" w14:paraId="00000042">
            <w:pPr>
              <w:pBdr>
                <w:top w:space="0" w:sz="0" w:val="nil"/>
                <w:left w:space="0" w:sz="0" w:val="nil"/>
                <w:bottom w:space="0" w:sz="0" w:val="nil"/>
                <w:right w:space="0" w:sz="0" w:val="nil"/>
                <w:between w:space="0" w:sz="0" w:val="nil"/>
              </w:pBdr>
              <w:spacing w:after="200" w:line="276" w:lineRule="auto"/>
              <w:rPr>
                <w:b w:val="1"/>
                <w:bCs w:val="1"/>
                <w:color w:val="000000"/>
                <w:sz w:val="24"/>
                <w:szCs w:val="24"/>
              </w:rPr>
            </w:pPr>
            <w:r w:rsidDel="00000000" w:rsidR="00000000" w:rsidRPr="00000000">
              <w:rPr>
                <w:b w:val="1"/>
                <w:bCs w:val="1"/>
                <w:color w:val="000000"/>
                <w:sz w:val="24"/>
                <w:szCs w:val="24"/>
                <w:rtl w:val="0"/>
              </w:rPr>
              <w:t xml:space="preserve">Action area A: Establish a broad, representative, and dynamic local food partnership</w:t>
            </w:r>
          </w:p>
        </w:tc>
      </w:tr>
      <w:tr>
        <w:trPr>
          <w:cantSplit w:val="0"/>
          <w:tblHeader w:val="0"/>
        </w:trPr>
        <w:tc>
          <w:tcPr/>
          <w:p w:rsidR="00000000" w:rsidDel="00000000" w:rsidP="00000000" w:rsidRDefault="00000000" w:rsidRPr="00000000" w14:paraId="00000043">
            <w:pPr>
              <w:pBdr>
                <w:top w:space="0" w:sz="0" w:val="nil"/>
                <w:left w:space="0" w:sz="0" w:val="nil"/>
                <w:bottom w:space="0" w:sz="0" w:val="nil"/>
                <w:right w:space="0" w:sz="0" w:val="nil"/>
                <w:between w:space="0" w:sz="0" w:val="nil"/>
              </w:pBdr>
              <w:spacing w:after="200" w:line="276" w:lineRule="auto"/>
              <w:rPr>
                <w:b w:val="1"/>
                <w:bCs w:val="1"/>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44">
            <w:pPr>
              <w:pBdr>
                <w:top w:space="0" w:sz="0" w:val="nil"/>
                <w:left w:space="0" w:sz="0" w:val="nil"/>
                <w:bottom w:space="0" w:sz="0" w:val="nil"/>
                <w:right w:space="0" w:sz="0" w:val="nil"/>
                <w:between w:space="0" w:sz="0" w:val="nil"/>
              </w:pBdr>
              <w:spacing w:after="200" w:line="276" w:lineRule="auto"/>
              <w:rPr>
                <w:b w:val="1"/>
                <w:bCs w:val="1"/>
                <w:color w:val="000000"/>
                <w:sz w:val="24"/>
                <w:szCs w:val="24"/>
              </w:rPr>
            </w:pPr>
            <w:r w:rsidDel="00000000" w:rsidR="00000000" w:rsidRPr="00000000">
              <w:rPr>
                <w:b w:val="1"/>
                <w:bCs w:val="1"/>
                <w:color w:val="000000"/>
                <w:sz w:val="24"/>
                <w:szCs w:val="24"/>
                <w:rtl w:val="0"/>
              </w:rPr>
              <w:t xml:space="preserve">Action area B: Develop, deliver, and monitor a food strategy/action plan</w:t>
            </w:r>
          </w:p>
        </w:tc>
      </w:tr>
      <w:tr>
        <w:trPr>
          <w:cantSplit w:val="0"/>
          <w:tblHeader w:val="0"/>
        </w:trPr>
        <w:tc>
          <w:tcPr/>
          <w:p w:rsidR="00000000" w:rsidDel="00000000" w:rsidP="00000000" w:rsidRDefault="00000000" w:rsidRPr="00000000" w14:paraId="00000045">
            <w:pPr>
              <w:pBdr>
                <w:top w:space="0" w:sz="0" w:val="nil"/>
                <w:left w:space="0" w:sz="0" w:val="nil"/>
                <w:bottom w:space="0" w:sz="0" w:val="nil"/>
                <w:right w:space="0" w:sz="0" w:val="nil"/>
                <w:between w:space="0" w:sz="0" w:val="nil"/>
              </w:pBdr>
              <w:spacing w:after="200" w:line="276" w:lineRule="auto"/>
              <w:rPr>
                <w:b w:val="1"/>
                <w:bCs w:val="1"/>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46">
            <w:pPr>
              <w:pBdr>
                <w:top w:space="0" w:sz="0" w:val="nil"/>
                <w:left w:space="0" w:sz="0" w:val="nil"/>
                <w:bottom w:space="0" w:sz="0" w:val="nil"/>
                <w:right w:space="0" w:sz="0" w:val="nil"/>
                <w:between w:space="0" w:sz="0" w:val="nil"/>
              </w:pBdr>
              <w:spacing w:after="200" w:line="276" w:lineRule="auto"/>
              <w:rPr>
                <w:b w:val="1"/>
                <w:bCs w:val="1"/>
                <w:color w:val="000000"/>
                <w:sz w:val="24"/>
                <w:szCs w:val="24"/>
              </w:rPr>
            </w:pPr>
            <w:r w:rsidDel="00000000" w:rsidR="00000000" w:rsidRPr="00000000">
              <w:rPr>
                <w:b w:val="1"/>
                <w:bCs w:val="1"/>
                <w:color w:val="000000"/>
                <w:sz w:val="24"/>
                <w:szCs w:val="24"/>
                <w:rtl w:val="0"/>
              </w:rPr>
              <w:t xml:space="preserve">C: Other information: Other activities and context </w:t>
            </w:r>
            <w:r w:rsidDel="00000000" w:rsidR="00000000" w:rsidRPr="00000000">
              <w:rPr>
                <w:color w:val="000000"/>
                <w:sz w:val="24"/>
                <w:szCs w:val="24"/>
                <w:rtl w:val="0"/>
              </w:rPr>
              <w:t xml:space="preserve">(Please see Section 2 above for guidance) (Mandatory word limit: 250).</w:t>
            </w: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047">
            <w:pPr>
              <w:pBdr>
                <w:top w:space="0" w:sz="0" w:val="nil"/>
                <w:left w:space="0" w:sz="0" w:val="nil"/>
                <w:bottom w:space="0" w:sz="0" w:val="nil"/>
                <w:right w:space="0" w:sz="0" w:val="nil"/>
                <w:between w:space="0" w:sz="0" w:val="nil"/>
              </w:pBdr>
              <w:spacing w:after="200" w:line="276" w:lineRule="auto"/>
              <w:rPr>
                <w:b w:val="1"/>
                <w:bCs w:val="1"/>
                <w:color w:val="000000"/>
                <w:sz w:val="24"/>
                <w:szCs w:val="24"/>
              </w:rPr>
            </w:pPr>
            <w:r w:rsidDel="00000000" w:rsidR="00000000" w:rsidRPr="00000000">
              <w:rPr>
                <w:rtl w:val="0"/>
              </w:rPr>
            </w:r>
          </w:p>
        </w:tc>
      </w:tr>
    </w:tbl>
    <w:p w:rsidR="00000000" w:rsidDel="00000000" w:rsidP="00000000" w:rsidRDefault="00000000" w:rsidRPr="00000000" w14:paraId="00000048">
      <w:pPr>
        <w:pBdr>
          <w:top w:space="0" w:sz="0" w:val="nil"/>
          <w:left w:space="0" w:sz="0" w:val="nil"/>
          <w:bottom w:space="0" w:sz="0" w:val="nil"/>
          <w:right w:space="0" w:sz="0" w:val="nil"/>
          <w:between w:space="0" w:sz="0" w:val="nil"/>
        </w:pBdr>
        <w:spacing w:after="200" w:line="276" w:lineRule="auto"/>
        <w:rPr>
          <w:b w:val="1"/>
          <w:bCs w:val="1"/>
          <w:sz w:val="24"/>
          <w:szCs w:val="24"/>
        </w:rPr>
      </w:pPr>
      <w:r w:rsidDel="00000000" w:rsidR="00000000" w:rsidRPr="00000000">
        <w:rPr>
          <w:rtl w:val="0"/>
        </w:rPr>
      </w:r>
    </w:p>
    <w:sdt>
      <w:sdtPr>
        <w:lock w:val="contentLocked"/>
        <w:id w:val="-1517587595"/>
        <w:tag w:val="goog_rdk_0"/>
      </w:sdtPr>
      <w:sdtContent>
        <w:tbl>
          <w:tblPr>
            <w:tblStyle w:val="Table3"/>
            <w:tblW w:w="902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6"/>
            <w:tblGridChange w:id="0">
              <w:tblGrid>
                <w:gridCol w:w="9026"/>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9">
                <w:pPr>
                  <w:spacing w:after="200" w:line="276" w:lineRule="auto"/>
                  <w:rPr>
                    <w:b w:val="1"/>
                    <w:bCs w:val="1"/>
                    <w:color w:val="eb277b"/>
                    <w:sz w:val="24"/>
                    <w:szCs w:val="24"/>
                  </w:rPr>
                </w:pPr>
                <w:r w:rsidDel="00000000" w:rsidR="00000000" w:rsidRPr="00000000">
                  <w:rPr>
                    <w:b w:val="1"/>
                    <w:bCs w:val="1"/>
                    <w:color w:val="eb277b"/>
                    <w:sz w:val="24"/>
                    <w:szCs w:val="24"/>
                    <w:rtl w:val="0"/>
                  </w:rPr>
                  <w:t xml:space="preserve">Key Issue 1 FAIR food </w:t>
                </w:r>
                <w:r w:rsidDel="00000000" w:rsidR="00000000" w:rsidRPr="00000000">
                  <w:rPr>
                    <w:b w:val="1"/>
                    <w:bCs w:val="1"/>
                    <w:color w:val="eb277b"/>
                    <w:sz w:val="24"/>
                    <w:szCs w:val="24"/>
                    <w:rtl w:val="0"/>
                  </w:rPr>
                  <w:t xml:space="preserve">STAR</w:t>
                </w:r>
                <w:r w:rsidDel="00000000" w:rsidR="00000000" w:rsidRPr="00000000">
                  <w:rPr>
                    <w:b w:val="1"/>
                    <w:bCs w:val="1"/>
                    <w:color w:val="eb277b"/>
                    <w:sz w:val="24"/>
                    <w:szCs w:val="24"/>
                    <w:rtl w:val="0"/>
                  </w:rPr>
                  <w:t xml:space="preserve">: </w:t>
                </w:r>
              </w:p>
              <w:p w:rsidR="00000000" w:rsidDel="00000000" w:rsidP="00000000" w:rsidRDefault="00000000" w:rsidRPr="00000000" w14:paraId="0000004A">
                <w:pPr>
                  <w:spacing w:after="200" w:line="276" w:lineRule="auto"/>
                  <w:rPr>
                    <w:color w:val="eb277b"/>
                    <w:sz w:val="24"/>
                    <w:szCs w:val="24"/>
                  </w:rPr>
                </w:pPr>
                <w:r w:rsidDel="00000000" w:rsidR="00000000" w:rsidRPr="00000000">
                  <w:rPr>
                    <w:color w:val="eb277b"/>
                    <w:sz w:val="24"/>
                    <w:szCs w:val="24"/>
                    <w:rtl w:val="0"/>
                  </w:rPr>
                  <w:t xml:space="preserve">We will look for evidence that you have:</w:t>
                </w:r>
              </w:p>
              <w:p w:rsidR="00000000" w:rsidDel="00000000" w:rsidP="00000000" w:rsidRDefault="00000000" w:rsidRPr="00000000" w14:paraId="0000004B">
                <w:pPr>
                  <w:numPr>
                    <w:ilvl w:val="0"/>
                    <w:numId w:val="8"/>
                  </w:numPr>
                  <w:spacing w:after="0" w:afterAutospacing="0" w:line="276" w:lineRule="auto"/>
                  <w:ind w:left="720" w:hanging="360"/>
                  <w:rPr>
                    <w:color w:val="eb277b"/>
                    <w:sz w:val="24"/>
                    <w:szCs w:val="24"/>
                  </w:rPr>
                </w:pPr>
                <w:r w:rsidDel="00000000" w:rsidR="00000000" w:rsidRPr="00000000">
                  <w:rPr>
                    <w:b w:val="1"/>
                    <w:bCs w:val="1"/>
                    <w:color w:val="eb277b"/>
                    <w:sz w:val="24"/>
                    <w:szCs w:val="24"/>
                    <w:rtl w:val="0"/>
                  </w:rPr>
                  <w:t xml:space="preserve">Reflected on representation and justice </w:t>
                </w:r>
                <w:r w:rsidDel="00000000" w:rsidR="00000000" w:rsidRPr="00000000">
                  <w:rPr>
                    <w:color w:val="eb277b"/>
                    <w:sz w:val="24"/>
                    <w:szCs w:val="24"/>
                    <w:rtl w:val="0"/>
                  </w:rPr>
                  <w:t xml:space="preserve">e.g. regular REDI Review, FAIR food Action Plan.</w:t>
                </w:r>
              </w:p>
              <w:p w:rsidR="00000000" w:rsidDel="00000000" w:rsidP="00000000" w:rsidRDefault="00000000" w:rsidRPr="00000000" w14:paraId="0000004C">
                <w:pPr>
                  <w:numPr>
                    <w:ilvl w:val="0"/>
                    <w:numId w:val="8"/>
                  </w:numPr>
                  <w:spacing w:after="200" w:line="276" w:lineRule="auto"/>
                  <w:ind w:left="720" w:hanging="360"/>
                  <w:rPr>
                    <w:color w:val="eb277b"/>
                    <w:sz w:val="24"/>
                    <w:szCs w:val="24"/>
                  </w:rPr>
                </w:pPr>
                <w:r w:rsidDel="00000000" w:rsidR="00000000" w:rsidRPr="00000000">
                  <w:rPr>
                    <w:b w:val="1"/>
                    <w:bCs w:val="1"/>
                    <w:color w:val="eb277b"/>
                    <w:sz w:val="24"/>
                    <w:szCs w:val="24"/>
                    <w:rtl w:val="0"/>
                  </w:rPr>
                  <w:t xml:space="preserve">Demonstrated commitment to anti-racism and justice </w:t>
                </w:r>
                <w:r w:rsidDel="00000000" w:rsidR="00000000" w:rsidRPr="00000000">
                  <w:rPr>
                    <w:color w:val="eb277b"/>
                    <w:sz w:val="24"/>
                    <w:szCs w:val="24"/>
                    <w:rtl w:val="0"/>
                  </w:rPr>
                  <w:t xml:space="preserve">e.g. statement of commitment, code of conduct, proactive steps</w:t>
                </w:r>
              </w:p>
            </w:tc>
          </w:tr>
        </w:tbl>
      </w:sdtContent>
    </w:sdt>
    <w:p w:rsidR="00000000" w:rsidDel="00000000" w:rsidP="00000000" w:rsidRDefault="00000000" w:rsidRPr="00000000" w14:paraId="0000004D">
      <w:pPr>
        <w:pBdr>
          <w:top w:space="0" w:sz="0" w:val="nil"/>
          <w:left w:space="0" w:sz="0" w:val="nil"/>
          <w:bottom w:space="0" w:sz="0" w:val="nil"/>
          <w:right w:space="0" w:sz="0" w:val="nil"/>
          <w:between w:space="0" w:sz="0" w:val="nil"/>
        </w:pBdr>
        <w:spacing w:after="200" w:line="276" w:lineRule="auto"/>
        <w:ind w:left="0" w:firstLine="0"/>
        <w:rPr>
          <w:sz w:val="24"/>
          <w:szCs w:val="24"/>
        </w:rPr>
      </w:pPr>
      <w:r w:rsidDel="00000000" w:rsidR="00000000" w:rsidRPr="00000000">
        <w:rPr>
          <w:rtl w:val="0"/>
        </w:rPr>
      </w:r>
    </w:p>
    <w:p w:rsidR="00000000" w:rsidDel="00000000" w:rsidP="00000000" w:rsidRDefault="00000000" w:rsidRPr="00000000" w14:paraId="0000004E">
      <w:pPr>
        <w:pBdr>
          <w:top w:space="0" w:sz="0" w:val="nil"/>
          <w:left w:space="0" w:sz="0" w:val="nil"/>
          <w:bottom w:space="0" w:sz="0" w:val="nil"/>
          <w:right w:space="0" w:sz="0" w:val="nil"/>
          <w:between w:space="0" w:sz="0" w:val="nil"/>
        </w:pBdr>
        <w:spacing w:after="200" w:line="276" w:lineRule="auto"/>
        <w:ind w:left="720" w:firstLine="0"/>
        <w:rPr>
          <w:sz w:val="24"/>
          <w:szCs w:val="24"/>
        </w:rPr>
      </w:pPr>
      <w:r w:rsidDel="00000000" w:rsidR="00000000" w:rsidRPr="00000000">
        <w:rPr>
          <w:rtl w:val="0"/>
        </w:rPr>
      </w:r>
    </w:p>
    <w:tbl>
      <w:tblPr>
        <w:tblStyle w:val="Table4"/>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6"/>
        <w:tblGridChange w:id="0">
          <w:tblGrid>
            <w:gridCol w:w="9016"/>
          </w:tblGrid>
        </w:tblGridChange>
      </w:tblGrid>
      <w:tr>
        <w:trPr>
          <w:cantSplit w:val="0"/>
          <w:trHeight w:val="300" w:hRule="atLeast"/>
          <w:tblHeader w:val="0"/>
        </w:trPr>
        <w:tc>
          <w:tcPr/>
          <w:p w:rsidR="00000000" w:rsidDel="00000000" w:rsidP="00000000" w:rsidRDefault="00000000" w:rsidRPr="00000000" w14:paraId="0000004F">
            <w:pPr>
              <w:pStyle w:val="Heading1"/>
              <w:rPr>
                <w:rFonts w:ascii="Calibri" w:cs="Calibri" w:eastAsia="Calibri" w:hAnsi="Calibri"/>
                <w:b w:val="1"/>
                <w:bCs w:val="1"/>
                <w:color w:val="eb277b"/>
                <w:sz w:val="24"/>
                <w:szCs w:val="24"/>
              </w:rPr>
            </w:pPr>
            <w:r w:rsidDel="00000000" w:rsidR="00000000" w:rsidRPr="00000000">
              <w:rPr>
                <w:rFonts w:ascii="Calibri" w:cs="Calibri" w:eastAsia="Calibri" w:hAnsi="Calibri"/>
                <w:b w:val="1"/>
                <w:bCs w:val="1"/>
                <w:color w:val="eb277b"/>
                <w:sz w:val="24"/>
                <w:szCs w:val="24"/>
                <w:rtl w:val="0"/>
              </w:rPr>
              <w:t xml:space="preserve">Key Issue 2: Building public awareness, active food citizenship and a local good food movement</w:t>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i w:val="1"/>
                <w:iCs w:val="1"/>
              </w:rPr>
            </w:pPr>
            <w:r w:rsidDel="00000000" w:rsidR="00000000" w:rsidRPr="00000000">
              <w:rPr>
                <w:b w:val="1"/>
                <w:bCs w:val="1"/>
                <w:i w:val="1"/>
                <w:iCs w:val="1"/>
                <w:rtl w:val="0"/>
              </w:rPr>
              <w:t xml:space="preserve">NB </w:t>
            </w:r>
            <w:r w:rsidDel="00000000" w:rsidR="00000000" w:rsidRPr="00000000">
              <w:rPr>
                <w:i w:val="1"/>
                <w:iCs w:val="1"/>
                <w:rtl w:val="0"/>
              </w:rPr>
              <w:t xml:space="preserve">At Silver we require evidence that your food partnership has catalysed, influenced or delivered activity.  Simply mapping activity is not sufficient: the ‘value added’ of the partnership must be demonstrated.</w:t>
            </w:r>
          </w:p>
        </w:tc>
      </w:tr>
      <w:tr>
        <w:trPr>
          <w:cantSplit w:val="0"/>
          <w:trHeight w:val="300" w:hRule="atLeast"/>
          <w:tblHeader w:val="0"/>
        </w:trPr>
        <w:tc>
          <w:tcPr/>
          <w:p w:rsidR="00000000" w:rsidDel="00000000" w:rsidP="00000000" w:rsidRDefault="00000000" w:rsidRPr="00000000" w14:paraId="00000052">
            <w:pPr>
              <w:pBdr>
                <w:top w:space="0" w:sz="0" w:val="nil"/>
                <w:left w:space="0" w:sz="0" w:val="nil"/>
                <w:bottom w:space="0" w:sz="0" w:val="nil"/>
                <w:right w:space="0" w:sz="0" w:val="nil"/>
                <w:between w:space="0" w:sz="0" w:val="nil"/>
              </w:pBdr>
              <w:spacing w:after="200" w:line="276" w:lineRule="auto"/>
              <w:rPr>
                <w:b w:val="1"/>
                <w:bCs w:val="1"/>
                <w:color w:val="000000"/>
                <w:sz w:val="24"/>
                <w:szCs w:val="24"/>
              </w:rPr>
            </w:pPr>
            <w:r w:rsidDel="00000000" w:rsidR="00000000" w:rsidRPr="00000000">
              <w:rPr>
                <w:b w:val="1"/>
                <w:bCs w:val="1"/>
                <w:color w:val="000000"/>
                <w:sz w:val="24"/>
                <w:szCs w:val="24"/>
                <w:rtl w:val="0"/>
              </w:rPr>
              <w:t xml:space="preserve">Action area A: Inspire and engage the public about good food</w:t>
            </w:r>
          </w:p>
        </w:tc>
      </w:tr>
      <w:tr>
        <w:trPr>
          <w:cantSplit w:val="0"/>
          <w:trHeight w:val="300" w:hRule="atLeast"/>
          <w:tblHeader w:val="0"/>
        </w:trPr>
        <w:tc>
          <w:tcPr/>
          <w:p w:rsidR="00000000" w:rsidDel="00000000" w:rsidP="00000000" w:rsidRDefault="00000000" w:rsidRPr="00000000" w14:paraId="00000053">
            <w:pPr>
              <w:pBdr>
                <w:top w:space="0" w:sz="0" w:val="nil"/>
                <w:left w:space="0" w:sz="0" w:val="nil"/>
                <w:bottom w:space="0" w:sz="0" w:val="nil"/>
                <w:right w:space="0" w:sz="0" w:val="nil"/>
                <w:between w:space="0" w:sz="0" w:val="nil"/>
              </w:pBdr>
              <w:spacing w:after="200" w:line="276" w:lineRule="auto"/>
              <w:rPr>
                <w:b w:val="1"/>
                <w:bCs w:val="1"/>
                <w:color w:val="000000"/>
                <w:sz w:val="24"/>
                <w:szCs w:val="24"/>
              </w:rPr>
            </w:pP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054">
            <w:pPr>
              <w:pBdr>
                <w:top w:space="0" w:sz="0" w:val="nil"/>
                <w:left w:space="0" w:sz="0" w:val="nil"/>
                <w:bottom w:space="0" w:sz="0" w:val="nil"/>
                <w:right w:space="0" w:sz="0" w:val="nil"/>
                <w:between w:space="0" w:sz="0" w:val="nil"/>
              </w:pBdr>
              <w:spacing w:after="200" w:line="276" w:lineRule="auto"/>
              <w:rPr>
                <w:b w:val="1"/>
                <w:bCs w:val="1"/>
                <w:color w:val="000000"/>
                <w:sz w:val="24"/>
                <w:szCs w:val="24"/>
              </w:rPr>
            </w:pPr>
            <w:r w:rsidDel="00000000" w:rsidR="00000000" w:rsidRPr="00000000">
              <w:rPr>
                <w:b w:val="1"/>
                <w:bCs w:val="1"/>
                <w:color w:val="000000"/>
                <w:sz w:val="24"/>
                <w:szCs w:val="24"/>
                <w:rtl w:val="0"/>
              </w:rPr>
              <w:t xml:space="preserve">Action Area B: Foster food citizenship and a local good food movement</w:t>
            </w:r>
          </w:p>
        </w:tc>
      </w:tr>
      <w:tr>
        <w:trPr>
          <w:cantSplit w:val="0"/>
          <w:trHeight w:val="300" w:hRule="atLeast"/>
          <w:tblHeader w:val="0"/>
        </w:trPr>
        <w:tc>
          <w:tcPr/>
          <w:p w:rsidR="00000000" w:rsidDel="00000000" w:rsidP="00000000" w:rsidRDefault="00000000" w:rsidRPr="00000000" w14:paraId="00000055">
            <w:pPr>
              <w:pBdr>
                <w:top w:space="0" w:sz="0" w:val="nil"/>
                <w:left w:space="0" w:sz="0" w:val="nil"/>
                <w:bottom w:space="0" w:sz="0" w:val="nil"/>
                <w:right w:space="0" w:sz="0" w:val="nil"/>
                <w:between w:space="0" w:sz="0" w:val="nil"/>
              </w:pBdr>
              <w:spacing w:after="200" w:line="276" w:lineRule="auto"/>
              <w:rPr>
                <w:b w:val="1"/>
                <w:bCs w:val="1"/>
                <w:color w:val="000000"/>
                <w:sz w:val="24"/>
                <w:szCs w:val="24"/>
              </w:rPr>
            </w:pP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056">
            <w:pPr>
              <w:pBdr>
                <w:top w:space="0" w:sz="0" w:val="nil"/>
                <w:left w:space="0" w:sz="0" w:val="nil"/>
                <w:bottom w:space="0" w:sz="0" w:val="nil"/>
                <w:right w:space="0" w:sz="0" w:val="nil"/>
                <w:between w:space="0" w:sz="0" w:val="nil"/>
              </w:pBdr>
              <w:spacing w:after="200" w:line="276" w:lineRule="auto"/>
              <w:rPr>
                <w:b w:val="1"/>
                <w:bCs w:val="1"/>
                <w:color w:val="000000"/>
                <w:sz w:val="24"/>
                <w:szCs w:val="24"/>
              </w:rPr>
            </w:pPr>
            <w:r w:rsidDel="00000000" w:rsidR="00000000" w:rsidRPr="00000000">
              <w:rPr>
                <w:b w:val="1"/>
                <w:bCs w:val="1"/>
                <w:color w:val="000000"/>
                <w:sz w:val="24"/>
                <w:szCs w:val="24"/>
                <w:rtl w:val="0"/>
              </w:rPr>
              <w:t xml:space="preserve">C: Other information: Other activities and context </w:t>
            </w:r>
            <w:r w:rsidDel="00000000" w:rsidR="00000000" w:rsidRPr="00000000">
              <w:rPr>
                <w:color w:val="000000"/>
                <w:sz w:val="24"/>
                <w:szCs w:val="24"/>
                <w:rtl w:val="0"/>
              </w:rPr>
              <w:t xml:space="preserve">(Please see Section 2 above for guidance) (Mandatory word limit: 250).</w:t>
            </w: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057">
            <w:pPr>
              <w:pBdr>
                <w:top w:space="0" w:sz="0" w:val="nil"/>
                <w:left w:space="0" w:sz="0" w:val="nil"/>
                <w:bottom w:space="0" w:sz="0" w:val="nil"/>
                <w:right w:space="0" w:sz="0" w:val="nil"/>
                <w:between w:space="0" w:sz="0" w:val="nil"/>
              </w:pBdr>
              <w:spacing w:after="200" w:line="276" w:lineRule="auto"/>
              <w:rPr>
                <w:b w:val="1"/>
                <w:bCs w:val="1"/>
                <w:color w:val="000000"/>
                <w:sz w:val="24"/>
                <w:szCs w:val="24"/>
              </w:rPr>
            </w:pPr>
            <w:r w:rsidDel="00000000" w:rsidR="00000000" w:rsidRPr="00000000">
              <w:rPr>
                <w:rtl w:val="0"/>
              </w:rPr>
            </w:r>
          </w:p>
        </w:tc>
      </w:tr>
    </w:tbl>
    <w:p w:rsidR="00000000" w:rsidDel="00000000" w:rsidP="00000000" w:rsidRDefault="00000000" w:rsidRPr="00000000" w14:paraId="00000058">
      <w:pPr>
        <w:spacing w:after="200" w:line="276" w:lineRule="auto"/>
        <w:rPr>
          <w:b w:val="1"/>
          <w:bCs w:val="1"/>
          <w:sz w:val="24"/>
          <w:szCs w:val="24"/>
        </w:rPr>
      </w:pPr>
      <w:r w:rsidDel="00000000" w:rsidR="00000000" w:rsidRPr="00000000">
        <w:rPr>
          <w:rtl w:val="0"/>
        </w:rPr>
      </w:r>
    </w:p>
    <w:sdt>
      <w:sdtPr>
        <w:lock w:val="contentLocked"/>
        <w:id w:val="52084032"/>
        <w:tag w:val="goog_rdk_1"/>
      </w:sdtPr>
      <w:sdtContent>
        <w:tbl>
          <w:tblPr>
            <w:tblStyle w:val="Table5"/>
            <w:tblW w:w="902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6"/>
            <w:tblGridChange w:id="0">
              <w:tblGrid>
                <w:gridCol w:w="9026"/>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9">
                <w:pPr>
                  <w:spacing w:after="200" w:line="276" w:lineRule="auto"/>
                  <w:rPr>
                    <w:b w:val="1"/>
                    <w:bCs w:val="1"/>
                    <w:color w:val="eb277b"/>
                    <w:sz w:val="24"/>
                    <w:szCs w:val="24"/>
                  </w:rPr>
                </w:pPr>
                <w:r w:rsidDel="00000000" w:rsidR="00000000" w:rsidRPr="00000000">
                  <w:rPr>
                    <w:b w:val="1"/>
                    <w:bCs w:val="1"/>
                    <w:color w:val="eb277b"/>
                    <w:sz w:val="24"/>
                    <w:szCs w:val="24"/>
                    <w:rtl w:val="0"/>
                  </w:rPr>
                  <w:t xml:space="preserve">Key Issue 2 FAIR food STAR: </w:t>
                </w:r>
              </w:p>
              <w:p w:rsidR="00000000" w:rsidDel="00000000" w:rsidP="00000000" w:rsidRDefault="00000000" w:rsidRPr="00000000" w14:paraId="0000005A">
                <w:pPr>
                  <w:spacing w:after="200" w:line="276" w:lineRule="auto"/>
                  <w:rPr>
                    <w:b w:val="1"/>
                    <w:bCs w:val="1"/>
                    <w:color w:val="eb277b"/>
                    <w:sz w:val="24"/>
                    <w:szCs w:val="24"/>
                  </w:rPr>
                </w:pPr>
                <w:r w:rsidDel="00000000" w:rsidR="00000000" w:rsidRPr="00000000">
                  <w:rPr>
                    <w:color w:val="eb277b"/>
                    <w:sz w:val="24"/>
                    <w:szCs w:val="24"/>
                    <w:rtl w:val="0"/>
                  </w:rPr>
                  <w:t xml:space="preserve">We will look for evidence that you:</w:t>
                </w:r>
                <w:r w:rsidDel="00000000" w:rsidR="00000000" w:rsidRPr="00000000">
                  <w:rPr>
                    <w:rtl w:val="0"/>
                  </w:rPr>
                </w:r>
              </w:p>
              <w:p w:rsidR="00000000" w:rsidDel="00000000" w:rsidP="00000000" w:rsidRDefault="00000000" w:rsidRPr="00000000" w14:paraId="0000005B">
                <w:pPr>
                  <w:numPr>
                    <w:ilvl w:val="0"/>
                    <w:numId w:val="1"/>
                  </w:numPr>
                  <w:spacing w:after="0" w:afterAutospacing="0" w:line="276" w:lineRule="auto"/>
                  <w:ind w:left="720" w:hanging="360"/>
                  <w:rPr>
                    <w:color w:val="eb277b"/>
                    <w:sz w:val="24"/>
                    <w:szCs w:val="24"/>
                  </w:rPr>
                </w:pPr>
                <w:r w:rsidDel="00000000" w:rsidR="00000000" w:rsidRPr="00000000">
                  <w:rPr>
                    <w:b w:val="1"/>
                    <w:bCs w:val="1"/>
                    <w:color w:val="eb277b"/>
                    <w:sz w:val="24"/>
                    <w:szCs w:val="24"/>
                    <w:rtl w:val="0"/>
                  </w:rPr>
                  <w:t xml:space="preserve">Celebrate diverse food culture</w:t>
                </w:r>
                <w:r w:rsidDel="00000000" w:rsidR="00000000" w:rsidRPr="00000000">
                  <w:rPr>
                    <w:color w:val="eb277b"/>
                    <w:sz w:val="24"/>
                    <w:szCs w:val="24"/>
                    <w:rtl w:val="0"/>
                  </w:rPr>
                  <w:t xml:space="preserve"> e.g. events, festivals, celebrations</w:t>
                </w:r>
              </w:p>
              <w:p w:rsidR="00000000" w:rsidDel="00000000" w:rsidP="00000000" w:rsidRDefault="00000000" w:rsidRPr="00000000" w14:paraId="0000005C">
                <w:pPr>
                  <w:numPr>
                    <w:ilvl w:val="0"/>
                    <w:numId w:val="1"/>
                  </w:numPr>
                  <w:spacing w:after="200" w:line="276" w:lineRule="auto"/>
                  <w:ind w:left="720" w:hanging="360"/>
                  <w:rPr>
                    <w:color w:val="eb277b"/>
                    <w:sz w:val="24"/>
                    <w:szCs w:val="24"/>
                  </w:rPr>
                </w:pPr>
                <w:r w:rsidDel="00000000" w:rsidR="00000000" w:rsidRPr="00000000">
                  <w:rPr>
                    <w:b w:val="1"/>
                    <w:bCs w:val="1"/>
                    <w:color w:val="eb277b"/>
                    <w:sz w:val="24"/>
                    <w:szCs w:val="24"/>
                    <w:rtl w:val="0"/>
                  </w:rPr>
                  <w:t xml:space="preserve">Embed representation and justice action</w:t>
                </w:r>
                <w:r w:rsidDel="00000000" w:rsidR="00000000" w:rsidRPr="00000000">
                  <w:rPr>
                    <w:color w:val="eb277b"/>
                    <w:sz w:val="24"/>
                    <w:szCs w:val="24"/>
                    <w:rtl w:val="0"/>
                  </w:rPr>
                  <w:t xml:space="preserve"> e.g. FAIR food Action Plan, facilitating representation and engagement</w:t>
                </w:r>
                <w:r w:rsidDel="00000000" w:rsidR="00000000" w:rsidRPr="00000000">
                  <w:rPr>
                    <w:rtl w:val="0"/>
                  </w:rPr>
                </w:r>
              </w:p>
            </w:tc>
          </w:tr>
        </w:tbl>
      </w:sdtContent>
    </w:sdt>
    <w:p w:rsidR="00000000" w:rsidDel="00000000" w:rsidP="00000000" w:rsidRDefault="00000000" w:rsidRPr="00000000" w14:paraId="0000005D">
      <w:pPr>
        <w:pBdr>
          <w:top w:space="0" w:sz="0" w:val="nil"/>
          <w:left w:space="0" w:sz="0" w:val="nil"/>
          <w:bottom w:space="0" w:sz="0" w:val="nil"/>
          <w:right w:space="0" w:sz="0" w:val="nil"/>
          <w:between w:space="0" w:sz="0" w:val="nil"/>
        </w:pBdr>
        <w:spacing w:after="200" w:line="276" w:lineRule="auto"/>
        <w:rPr>
          <w:b w:val="1"/>
          <w:bCs w:val="1"/>
          <w:sz w:val="24"/>
          <w:szCs w:val="24"/>
        </w:rPr>
      </w:pPr>
      <w:r w:rsidDel="00000000" w:rsidR="00000000" w:rsidRPr="00000000">
        <w:rPr>
          <w:rtl w:val="0"/>
        </w:rPr>
      </w:r>
    </w:p>
    <w:p w:rsidR="00000000" w:rsidDel="00000000" w:rsidP="00000000" w:rsidRDefault="00000000" w:rsidRPr="00000000" w14:paraId="0000005E">
      <w:pPr>
        <w:pBdr>
          <w:top w:space="0" w:sz="0" w:val="nil"/>
          <w:left w:space="0" w:sz="0" w:val="nil"/>
          <w:bottom w:space="0" w:sz="0" w:val="nil"/>
          <w:right w:space="0" w:sz="0" w:val="nil"/>
          <w:between w:space="0" w:sz="0" w:val="nil"/>
        </w:pBdr>
        <w:spacing w:after="200" w:line="276" w:lineRule="auto"/>
        <w:rPr>
          <w:b w:val="1"/>
          <w:bCs w:val="1"/>
          <w:sz w:val="24"/>
          <w:szCs w:val="24"/>
        </w:rPr>
      </w:pPr>
      <w:r w:rsidDel="00000000" w:rsidR="00000000" w:rsidRPr="00000000">
        <w:rPr>
          <w:rtl w:val="0"/>
        </w:rPr>
      </w:r>
    </w:p>
    <w:tbl>
      <w:tblPr>
        <w:tblStyle w:val="Table6"/>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6"/>
        <w:tblGridChange w:id="0">
          <w:tblGrid>
            <w:gridCol w:w="9016"/>
          </w:tblGrid>
        </w:tblGridChange>
      </w:tblGrid>
      <w:tr>
        <w:trPr>
          <w:cantSplit w:val="0"/>
          <w:trHeight w:val="300" w:hRule="atLeast"/>
          <w:tblHeader w:val="0"/>
        </w:trPr>
        <w:tc>
          <w:tcPr/>
          <w:p w:rsidR="00000000" w:rsidDel="00000000" w:rsidP="00000000" w:rsidRDefault="00000000" w:rsidRPr="00000000" w14:paraId="0000005F">
            <w:pPr>
              <w:pStyle w:val="Heading1"/>
              <w:rPr>
                <w:rFonts w:ascii="Calibri" w:cs="Calibri" w:eastAsia="Calibri" w:hAnsi="Calibri"/>
                <w:b w:val="1"/>
                <w:bCs w:val="1"/>
                <w:color w:val="eb277b"/>
                <w:sz w:val="24"/>
                <w:szCs w:val="24"/>
              </w:rPr>
            </w:pPr>
            <w:r w:rsidDel="00000000" w:rsidR="00000000" w:rsidRPr="00000000">
              <w:rPr>
                <w:rFonts w:ascii="Calibri" w:cs="Calibri" w:eastAsia="Calibri" w:hAnsi="Calibri"/>
                <w:b w:val="1"/>
                <w:bCs w:val="1"/>
                <w:color w:val="eb277b"/>
                <w:sz w:val="24"/>
                <w:szCs w:val="24"/>
                <w:rtl w:val="0"/>
              </w:rPr>
              <w:t xml:space="preserve">Key Issue 3: Tackling food poverty and diet related ill-health and increasing access to affordable healthy food</w:t>
            </w:r>
          </w:p>
          <w:p w:rsidR="00000000" w:rsidDel="00000000" w:rsidP="00000000" w:rsidRDefault="00000000" w:rsidRPr="00000000" w14:paraId="00000060">
            <w:pPr>
              <w:rPr/>
            </w:pPr>
            <w:r w:rsidDel="00000000" w:rsidR="00000000" w:rsidRPr="00000000">
              <w:rPr>
                <w:b w:val="1"/>
                <w:bCs w:val="1"/>
                <w:i w:val="1"/>
                <w:iCs w:val="1"/>
                <w:rtl w:val="0"/>
              </w:rPr>
              <w:t xml:space="preserve">NB </w:t>
            </w:r>
            <w:r w:rsidDel="00000000" w:rsidR="00000000" w:rsidRPr="00000000">
              <w:rPr>
                <w:i w:val="1"/>
                <w:iCs w:val="1"/>
                <w:rtl w:val="0"/>
              </w:rPr>
              <w:t xml:space="preserve">At Silver we require evidence that your food partnership has catalysed, influenced or delivered activity.  Simply mapping activity is not sufficient: the ‘value added’ of the partnership must be demonstrated.</w:t>
            </w: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061">
            <w:pPr>
              <w:pBdr>
                <w:top w:space="0" w:sz="0" w:val="nil"/>
                <w:left w:space="0" w:sz="0" w:val="nil"/>
                <w:bottom w:space="0" w:sz="0" w:val="nil"/>
                <w:right w:space="0" w:sz="0" w:val="nil"/>
                <w:between w:space="0" w:sz="0" w:val="nil"/>
              </w:pBdr>
              <w:spacing w:after="200" w:line="276" w:lineRule="auto"/>
              <w:rPr>
                <w:b w:val="1"/>
                <w:bCs w:val="1"/>
                <w:color w:val="000000"/>
                <w:sz w:val="24"/>
                <w:szCs w:val="24"/>
              </w:rPr>
            </w:pPr>
            <w:r w:rsidDel="00000000" w:rsidR="00000000" w:rsidRPr="00000000">
              <w:rPr>
                <w:b w:val="1"/>
                <w:bCs w:val="1"/>
                <w:color w:val="000000"/>
                <w:sz w:val="24"/>
                <w:szCs w:val="24"/>
                <w:rtl w:val="0"/>
              </w:rPr>
              <w:t xml:space="preserve">Action area A: Tackle food poverty</w:t>
            </w:r>
          </w:p>
        </w:tc>
      </w:tr>
      <w:tr>
        <w:trPr>
          <w:cantSplit w:val="0"/>
          <w:trHeight w:val="300" w:hRule="atLeast"/>
          <w:tblHeader w:val="0"/>
        </w:trPr>
        <w:tc>
          <w:tcPr/>
          <w:p w:rsidR="00000000" w:rsidDel="00000000" w:rsidP="00000000" w:rsidRDefault="00000000" w:rsidRPr="00000000" w14:paraId="00000062">
            <w:pPr>
              <w:pBdr>
                <w:top w:space="0" w:sz="0" w:val="nil"/>
                <w:left w:space="0" w:sz="0" w:val="nil"/>
                <w:bottom w:space="0" w:sz="0" w:val="nil"/>
                <w:right w:space="0" w:sz="0" w:val="nil"/>
                <w:between w:space="0" w:sz="0" w:val="nil"/>
              </w:pBdr>
              <w:spacing w:after="200" w:line="276" w:lineRule="auto"/>
              <w:rPr>
                <w:b w:val="1"/>
                <w:bCs w:val="1"/>
                <w:color w:val="000000"/>
                <w:sz w:val="24"/>
                <w:szCs w:val="24"/>
              </w:rPr>
            </w:pP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063">
            <w:pPr>
              <w:pBdr>
                <w:top w:space="0" w:sz="0" w:val="nil"/>
                <w:left w:space="0" w:sz="0" w:val="nil"/>
                <w:bottom w:space="0" w:sz="0" w:val="nil"/>
                <w:right w:space="0" w:sz="0" w:val="nil"/>
                <w:between w:space="0" w:sz="0" w:val="nil"/>
              </w:pBdr>
              <w:spacing w:after="200" w:line="276" w:lineRule="auto"/>
              <w:rPr>
                <w:b w:val="1"/>
                <w:bCs w:val="1"/>
                <w:color w:val="000000"/>
                <w:sz w:val="24"/>
                <w:szCs w:val="24"/>
              </w:rPr>
            </w:pPr>
            <w:r w:rsidDel="00000000" w:rsidR="00000000" w:rsidRPr="00000000">
              <w:rPr>
                <w:b w:val="1"/>
                <w:bCs w:val="1"/>
                <w:color w:val="000000"/>
                <w:sz w:val="24"/>
                <w:szCs w:val="24"/>
                <w:rtl w:val="0"/>
              </w:rPr>
              <w:t xml:space="preserve">Action Area B: Promote healthy eating</w:t>
            </w:r>
          </w:p>
        </w:tc>
      </w:tr>
      <w:tr>
        <w:trPr>
          <w:cantSplit w:val="0"/>
          <w:trHeight w:val="300" w:hRule="atLeast"/>
          <w:tblHeader w:val="0"/>
        </w:trPr>
        <w:tc>
          <w:tcPr/>
          <w:p w:rsidR="00000000" w:rsidDel="00000000" w:rsidP="00000000" w:rsidRDefault="00000000" w:rsidRPr="00000000" w14:paraId="00000064">
            <w:pPr>
              <w:pBdr>
                <w:top w:space="0" w:sz="0" w:val="nil"/>
                <w:left w:space="0" w:sz="0" w:val="nil"/>
                <w:bottom w:space="0" w:sz="0" w:val="nil"/>
                <w:right w:space="0" w:sz="0" w:val="nil"/>
                <w:between w:space="0" w:sz="0" w:val="nil"/>
              </w:pBdr>
              <w:spacing w:after="200" w:line="276" w:lineRule="auto"/>
              <w:rPr>
                <w:b w:val="1"/>
                <w:bCs w:val="1"/>
                <w:color w:val="000000"/>
                <w:sz w:val="24"/>
                <w:szCs w:val="24"/>
              </w:rPr>
            </w:pP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065">
            <w:pPr>
              <w:pBdr>
                <w:top w:space="0" w:sz="0" w:val="nil"/>
                <w:left w:space="0" w:sz="0" w:val="nil"/>
                <w:bottom w:space="0" w:sz="0" w:val="nil"/>
                <w:right w:space="0" w:sz="0" w:val="nil"/>
                <w:between w:space="0" w:sz="0" w:val="nil"/>
              </w:pBdr>
              <w:spacing w:after="200" w:line="276" w:lineRule="auto"/>
              <w:rPr>
                <w:b w:val="1"/>
                <w:bCs w:val="1"/>
                <w:color w:val="000000"/>
                <w:sz w:val="24"/>
                <w:szCs w:val="24"/>
              </w:rPr>
            </w:pPr>
            <w:r w:rsidDel="00000000" w:rsidR="00000000" w:rsidRPr="00000000">
              <w:rPr>
                <w:b w:val="1"/>
                <w:bCs w:val="1"/>
                <w:color w:val="000000"/>
                <w:sz w:val="24"/>
                <w:szCs w:val="24"/>
                <w:rtl w:val="0"/>
              </w:rPr>
              <w:t xml:space="preserve">C: Other information: Other activities and context </w:t>
            </w:r>
            <w:r w:rsidDel="00000000" w:rsidR="00000000" w:rsidRPr="00000000">
              <w:rPr>
                <w:color w:val="000000"/>
                <w:sz w:val="24"/>
                <w:szCs w:val="24"/>
                <w:rtl w:val="0"/>
              </w:rPr>
              <w:t xml:space="preserve">(Please see Section 2 above for guidance) (Mandatory word limit: 250).</w:t>
            </w: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066">
            <w:pPr>
              <w:pBdr>
                <w:top w:space="0" w:sz="0" w:val="nil"/>
                <w:left w:space="0" w:sz="0" w:val="nil"/>
                <w:bottom w:space="0" w:sz="0" w:val="nil"/>
                <w:right w:space="0" w:sz="0" w:val="nil"/>
                <w:between w:space="0" w:sz="0" w:val="nil"/>
              </w:pBdr>
              <w:spacing w:after="200" w:line="276" w:lineRule="auto"/>
              <w:rPr>
                <w:b w:val="1"/>
                <w:bCs w:val="1"/>
                <w:color w:val="000000"/>
                <w:sz w:val="24"/>
                <w:szCs w:val="24"/>
              </w:rPr>
            </w:pPr>
            <w:r w:rsidDel="00000000" w:rsidR="00000000" w:rsidRPr="00000000">
              <w:rPr>
                <w:rtl w:val="0"/>
              </w:rPr>
            </w:r>
          </w:p>
        </w:tc>
      </w:tr>
    </w:tbl>
    <w:p w:rsidR="00000000" w:rsidDel="00000000" w:rsidP="00000000" w:rsidRDefault="00000000" w:rsidRPr="00000000" w14:paraId="00000067">
      <w:pPr>
        <w:spacing w:after="200" w:line="276" w:lineRule="auto"/>
        <w:rPr>
          <w:b w:val="1"/>
          <w:bCs w:val="1"/>
          <w:sz w:val="24"/>
          <w:szCs w:val="24"/>
        </w:rPr>
      </w:pPr>
      <w:r w:rsidDel="00000000" w:rsidR="00000000" w:rsidRPr="00000000">
        <w:rPr>
          <w:rtl w:val="0"/>
        </w:rPr>
      </w:r>
    </w:p>
    <w:sdt>
      <w:sdtPr>
        <w:lock w:val="contentLocked"/>
        <w:id w:val="-1945761508"/>
        <w:tag w:val="goog_rdk_2"/>
      </w:sdtPr>
      <w:sdtContent>
        <w:tbl>
          <w:tblPr>
            <w:tblStyle w:val="Table7"/>
            <w:tblW w:w="902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6"/>
            <w:tblGridChange w:id="0">
              <w:tblGrid>
                <w:gridCol w:w="9026"/>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8">
                <w:pPr>
                  <w:spacing w:after="200" w:line="276" w:lineRule="auto"/>
                  <w:rPr>
                    <w:b w:val="1"/>
                    <w:bCs w:val="1"/>
                    <w:color w:val="eb277b"/>
                    <w:sz w:val="24"/>
                    <w:szCs w:val="24"/>
                  </w:rPr>
                </w:pPr>
                <w:r w:rsidDel="00000000" w:rsidR="00000000" w:rsidRPr="00000000">
                  <w:rPr>
                    <w:b w:val="1"/>
                    <w:bCs w:val="1"/>
                    <w:color w:val="eb277b"/>
                    <w:sz w:val="24"/>
                    <w:szCs w:val="24"/>
                    <w:rtl w:val="0"/>
                  </w:rPr>
                  <w:t xml:space="preserve">Key Issue 3 FAIR food STAR: </w:t>
                </w:r>
              </w:p>
              <w:p w:rsidR="00000000" w:rsidDel="00000000" w:rsidP="00000000" w:rsidRDefault="00000000" w:rsidRPr="00000000" w14:paraId="00000069">
                <w:pPr>
                  <w:spacing w:after="200" w:line="276" w:lineRule="auto"/>
                  <w:rPr>
                    <w:b w:val="1"/>
                    <w:bCs w:val="1"/>
                    <w:color w:val="eb277b"/>
                    <w:sz w:val="24"/>
                    <w:szCs w:val="24"/>
                  </w:rPr>
                </w:pPr>
                <w:r w:rsidDel="00000000" w:rsidR="00000000" w:rsidRPr="00000000">
                  <w:rPr>
                    <w:color w:val="eb277b"/>
                    <w:sz w:val="24"/>
                    <w:szCs w:val="24"/>
                    <w:rtl w:val="0"/>
                  </w:rPr>
                  <w:t xml:space="preserve">We will look for evidence that you have:</w:t>
                </w:r>
                <w:r w:rsidDel="00000000" w:rsidR="00000000" w:rsidRPr="00000000">
                  <w:rPr>
                    <w:rtl w:val="0"/>
                  </w:rPr>
                </w:r>
              </w:p>
              <w:p w:rsidR="00000000" w:rsidDel="00000000" w:rsidP="00000000" w:rsidRDefault="00000000" w:rsidRPr="00000000" w14:paraId="0000006A">
                <w:pPr>
                  <w:numPr>
                    <w:ilvl w:val="0"/>
                    <w:numId w:val="9"/>
                  </w:numPr>
                  <w:spacing w:after="200" w:line="276" w:lineRule="auto"/>
                  <w:ind w:left="720" w:hanging="360"/>
                  <w:rPr>
                    <w:color w:val="eb277b"/>
                    <w:sz w:val="24"/>
                    <w:szCs w:val="24"/>
                    <w:u w:val="none"/>
                  </w:rPr>
                </w:pPr>
                <w:r w:rsidDel="00000000" w:rsidR="00000000" w:rsidRPr="00000000">
                  <w:rPr>
                    <w:b w:val="1"/>
                    <w:bCs w:val="1"/>
                    <w:color w:val="eb277b"/>
                    <w:sz w:val="24"/>
                    <w:szCs w:val="24"/>
                    <w:rtl w:val="0"/>
                  </w:rPr>
                  <w:t xml:space="preserve">Embedded accountability in representation of marginalised communities</w:t>
                </w:r>
                <w:r w:rsidDel="00000000" w:rsidR="00000000" w:rsidRPr="00000000">
                  <w:rPr>
                    <w:color w:val="eb277b"/>
                    <w:sz w:val="24"/>
                    <w:szCs w:val="24"/>
                    <w:rtl w:val="0"/>
                  </w:rPr>
                  <w:t xml:space="preserve"> e.g. engage with representative organisations and groups, establish new representative groups and panels, embedding lived experience</w:t>
                </w:r>
                <w:r w:rsidDel="00000000" w:rsidR="00000000" w:rsidRPr="00000000">
                  <w:rPr>
                    <w:rtl w:val="0"/>
                  </w:rPr>
                </w:r>
              </w:p>
            </w:tc>
          </w:tr>
        </w:tbl>
      </w:sdtContent>
    </w:sdt>
    <w:p w:rsidR="00000000" w:rsidDel="00000000" w:rsidP="00000000" w:rsidRDefault="00000000" w:rsidRPr="00000000" w14:paraId="0000006B">
      <w:pPr>
        <w:spacing w:after="200" w:line="276" w:lineRule="auto"/>
        <w:rPr>
          <w:b w:val="1"/>
          <w:bCs w:val="1"/>
          <w:sz w:val="24"/>
          <w:szCs w:val="24"/>
        </w:rPr>
      </w:pPr>
      <w:r w:rsidDel="00000000" w:rsidR="00000000" w:rsidRPr="00000000">
        <w:rPr>
          <w:rtl w:val="0"/>
        </w:rPr>
      </w:r>
    </w:p>
    <w:p w:rsidR="00000000" w:rsidDel="00000000" w:rsidP="00000000" w:rsidRDefault="00000000" w:rsidRPr="00000000" w14:paraId="0000006C">
      <w:pPr>
        <w:spacing w:after="200" w:line="276" w:lineRule="auto"/>
        <w:rPr>
          <w:sz w:val="24"/>
          <w:szCs w:val="24"/>
        </w:rPr>
      </w:pPr>
      <w:r w:rsidDel="00000000" w:rsidR="00000000" w:rsidRPr="00000000">
        <w:rPr>
          <w:rtl w:val="0"/>
        </w:rPr>
      </w:r>
    </w:p>
    <w:tbl>
      <w:tblPr>
        <w:tblStyle w:val="Table8"/>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6"/>
        <w:tblGridChange w:id="0">
          <w:tblGrid>
            <w:gridCol w:w="9016"/>
          </w:tblGrid>
        </w:tblGridChange>
      </w:tblGrid>
      <w:tr>
        <w:trPr>
          <w:cantSplit w:val="0"/>
          <w:trHeight w:val="300" w:hRule="atLeast"/>
          <w:tblHeader w:val="0"/>
        </w:trPr>
        <w:tc>
          <w:tcPr/>
          <w:p w:rsidR="00000000" w:rsidDel="00000000" w:rsidP="00000000" w:rsidRDefault="00000000" w:rsidRPr="00000000" w14:paraId="0000006D">
            <w:pPr>
              <w:pStyle w:val="Heading1"/>
              <w:rPr>
                <w:rFonts w:ascii="Calibri" w:cs="Calibri" w:eastAsia="Calibri" w:hAnsi="Calibri"/>
                <w:b w:val="1"/>
                <w:bCs w:val="1"/>
                <w:color w:val="eb277b"/>
                <w:sz w:val="24"/>
                <w:szCs w:val="24"/>
              </w:rPr>
            </w:pPr>
            <w:r w:rsidDel="00000000" w:rsidR="00000000" w:rsidRPr="00000000">
              <w:rPr>
                <w:rFonts w:ascii="Calibri" w:cs="Calibri" w:eastAsia="Calibri" w:hAnsi="Calibri"/>
                <w:b w:val="1"/>
                <w:bCs w:val="1"/>
                <w:color w:val="eb277b"/>
                <w:sz w:val="24"/>
                <w:szCs w:val="24"/>
                <w:rtl w:val="0"/>
              </w:rPr>
              <w:t xml:space="preserve">Key Issue 4: Creating a vibrant, prosperous, and diverse sustainable food economy</w:t>
            </w:r>
          </w:p>
          <w:p w:rsidR="00000000" w:rsidDel="00000000" w:rsidP="00000000" w:rsidRDefault="00000000" w:rsidRPr="00000000" w14:paraId="0000006E">
            <w:pPr>
              <w:rPr/>
            </w:pPr>
            <w:r w:rsidDel="00000000" w:rsidR="00000000" w:rsidRPr="00000000">
              <w:rPr>
                <w:b w:val="1"/>
                <w:bCs w:val="1"/>
                <w:i w:val="1"/>
                <w:iCs w:val="1"/>
                <w:rtl w:val="0"/>
              </w:rPr>
              <w:t xml:space="preserve">NB </w:t>
            </w:r>
            <w:r w:rsidDel="00000000" w:rsidR="00000000" w:rsidRPr="00000000">
              <w:rPr>
                <w:i w:val="1"/>
                <w:iCs w:val="1"/>
                <w:rtl w:val="0"/>
              </w:rPr>
              <w:t xml:space="preserve">At Silver we require evidence that your food partnership has catalysed, influenced or delivered activity.  Simply mapping activity is not sufficient: the ‘value added’ of the partnership must be demonstrated.</w:t>
            </w: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06F">
            <w:pPr>
              <w:pBdr>
                <w:top w:space="0" w:sz="0" w:val="nil"/>
                <w:left w:space="0" w:sz="0" w:val="nil"/>
                <w:bottom w:space="0" w:sz="0" w:val="nil"/>
                <w:right w:space="0" w:sz="0" w:val="nil"/>
                <w:between w:space="0" w:sz="0" w:val="nil"/>
              </w:pBdr>
              <w:spacing w:after="200" w:line="276" w:lineRule="auto"/>
              <w:rPr>
                <w:b w:val="1"/>
                <w:bCs w:val="1"/>
                <w:color w:val="000000"/>
                <w:sz w:val="24"/>
                <w:szCs w:val="24"/>
              </w:rPr>
            </w:pPr>
            <w:r w:rsidDel="00000000" w:rsidR="00000000" w:rsidRPr="00000000">
              <w:rPr>
                <w:b w:val="1"/>
                <w:bCs w:val="1"/>
                <w:color w:val="000000"/>
                <w:sz w:val="24"/>
                <w:szCs w:val="24"/>
                <w:rtl w:val="0"/>
              </w:rPr>
              <w:t xml:space="preserve">Action area A: Put good food enterprise at the heart of local economic development</w:t>
            </w:r>
          </w:p>
        </w:tc>
      </w:tr>
      <w:tr>
        <w:trPr>
          <w:cantSplit w:val="0"/>
          <w:trHeight w:val="300" w:hRule="atLeast"/>
          <w:tblHeader w:val="0"/>
        </w:trPr>
        <w:tc>
          <w:tcPr/>
          <w:p w:rsidR="00000000" w:rsidDel="00000000" w:rsidP="00000000" w:rsidRDefault="00000000" w:rsidRPr="00000000" w14:paraId="00000070">
            <w:pPr>
              <w:pBdr>
                <w:top w:space="0" w:sz="0" w:val="nil"/>
                <w:left w:space="0" w:sz="0" w:val="nil"/>
                <w:bottom w:space="0" w:sz="0" w:val="nil"/>
                <w:right w:space="0" w:sz="0" w:val="nil"/>
                <w:between w:space="0" w:sz="0" w:val="nil"/>
              </w:pBdr>
              <w:spacing w:after="200" w:line="276" w:lineRule="auto"/>
              <w:rPr>
                <w:b w:val="1"/>
                <w:bCs w:val="1"/>
                <w:color w:val="000000"/>
                <w:sz w:val="24"/>
                <w:szCs w:val="24"/>
              </w:rPr>
            </w:pP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071">
            <w:pPr>
              <w:pBdr>
                <w:top w:space="0" w:sz="0" w:val="nil"/>
                <w:left w:space="0" w:sz="0" w:val="nil"/>
                <w:bottom w:space="0" w:sz="0" w:val="nil"/>
                <w:right w:space="0" w:sz="0" w:val="nil"/>
                <w:between w:space="0" w:sz="0" w:val="nil"/>
              </w:pBdr>
              <w:spacing w:after="200" w:line="276" w:lineRule="auto"/>
              <w:rPr>
                <w:color w:val="000000"/>
                <w:sz w:val="24"/>
                <w:szCs w:val="24"/>
              </w:rPr>
            </w:pPr>
            <w:r w:rsidDel="00000000" w:rsidR="00000000" w:rsidRPr="00000000">
              <w:rPr>
                <w:b w:val="1"/>
                <w:bCs w:val="1"/>
                <w:color w:val="000000"/>
                <w:sz w:val="24"/>
                <w:szCs w:val="24"/>
                <w:rtl w:val="0"/>
              </w:rPr>
              <w:t xml:space="preserve">Action Area B: Promote healthy, sustainable, and independent food businesses to consumers</w:t>
            </w: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072">
            <w:pPr>
              <w:pBdr>
                <w:top w:space="0" w:sz="0" w:val="nil"/>
                <w:left w:space="0" w:sz="0" w:val="nil"/>
                <w:bottom w:space="0" w:sz="0" w:val="nil"/>
                <w:right w:space="0" w:sz="0" w:val="nil"/>
                <w:between w:space="0" w:sz="0" w:val="nil"/>
              </w:pBdr>
              <w:spacing w:after="200" w:line="276" w:lineRule="auto"/>
              <w:rPr>
                <w:b w:val="1"/>
                <w:bCs w:val="1"/>
                <w:color w:val="000000"/>
                <w:sz w:val="24"/>
                <w:szCs w:val="24"/>
              </w:rPr>
            </w:pP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073">
            <w:pPr>
              <w:pBdr>
                <w:top w:space="0" w:sz="0" w:val="nil"/>
                <w:left w:space="0" w:sz="0" w:val="nil"/>
                <w:bottom w:space="0" w:sz="0" w:val="nil"/>
                <w:right w:space="0" w:sz="0" w:val="nil"/>
                <w:between w:space="0" w:sz="0" w:val="nil"/>
              </w:pBdr>
              <w:spacing w:after="200" w:line="276" w:lineRule="auto"/>
              <w:rPr>
                <w:b w:val="1"/>
                <w:bCs w:val="1"/>
                <w:color w:val="000000"/>
                <w:sz w:val="24"/>
                <w:szCs w:val="24"/>
              </w:rPr>
            </w:pPr>
            <w:r w:rsidDel="00000000" w:rsidR="00000000" w:rsidRPr="00000000">
              <w:rPr>
                <w:b w:val="1"/>
                <w:bCs w:val="1"/>
                <w:color w:val="000000"/>
                <w:sz w:val="24"/>
                <w:szCs w:val="24"/>
                <w:rtl w:val="0"/>
              </w:rPr>
              <w:t xml:space="preserve">C: Other information: Other activities and context </w:t>
            </w:r>
            <w:r w:rsidDel="00000000" w:rsidR="00000000" w:rsidRPr="00000000">
              <w:rPr>
                <w:color w:val="000000"/>
                <w:sz w:val="24"/>
                <w:szCs w:val="24"/>
                <w:rtl w:val="0"/>
              </w:rPr>
              <w:t xml:space="preserve">(Please see Section 2 above for guidance) (Mandatory word limit: 250).</w:t>
            </w: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074">
            <w:pPr>
              <w:pBdr>
                <w:top w:space="0" w:sz="0" w:val="nil"/>
                <w:left w:space="0" w:sz="0" w:val="nil"/>
                <w:bottom w:space="0" w:sz="0" w:val="nil"/>
                <w:right w:space="0" w:sz="0" w:val="nil"/>
                <w:between w:space="0" w:sz="0" w:val="nil"/>
              </w:pBdr>
              <w:spacing w:after="200" w:line="276" w:lineRule="auto"/>
              <w:rPr>
                <w:b w:val="1"/>
                <w:bCs w:val="1"/>
                <w:color w:val="000000"/>
                <w:sz w:val="24"/>
                <w:szCs w:val="24"/>
              </w:rPr>
            </w:pPr>
            <w:r w:rsidDel="00000000" w:rsidR="00000000" w:rsidRPr="00000000">
              <w:rPr>
                <w:rtl w:val="0"/>
              </w:rPr>
            </w:r>
          </w:p>
        </w:tc>
      </w:tr>
    </w:tbl>
    <w:p w:rsidR="00000000" w:rsidDel="00000000" w:rsidP="00000000" w:rsidRDefault="00000000" w:rsidRPr="00000000" w14:paraId="00000075">
      <w:pPr>
        <w:pBdr>
          <w:top w:space="0" w:sz="0" w:val="nil"/>
          <w:left w:space="0" w:sz="0" w:val="nil"/>
          <w:bottom w:space="0" w:sz="0" w:val="nil"/>
          <w:right w:space="0" w:sz="0" w:val="nil"/>
          <w:between w:space="0" w:sz="0" w:val="nil"/>
        </w:pBdr>
        <w:spacing w:after="200" w:line="276" w:lineRule="auto"/>
        <w:rPr>
          <w:b w:val="1"/>
          <w:bCs w:val="1"/>
          <w:sz w:val="24"/>
          <w:szCs w:val="24"/>
        </w:rPr>
      </w:pPr>
      <w:r w:rsidDel="00000000" w:rsidR="00000000" w:rsidRPr="00000000">
        <w:rPr>
          <w:rtl w:val="0"/>
        </w:rPr>
      </w:r>
    </w:p>
    <w:sdt>
      <w:sdtPr>
        <w:lock w:val="contentLocked"/>
        <w:id w:val="1580457779"/>
        <w:tag w:val="goog_rdk_3"/>
      </w:sdtPr>
      <w:sdtContent>
        <w:tbl>
          <w:tblPr>
            <w:tblStyle w:val="Table9"/>
            <w:tblW w:w="902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6"/>
            <w:tblGridChange w:id="0">
              <w:tblGrid>
                <w:gridCol w:w="9026"/>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6">
                <w:pPr>
                  <w:spacing w:after="200" w:line="276" w:lineRule="auto"/>
                  <w:rPr>
                    <w:b w:val="1"/>
                    <w:bCs w:val="1"/>
                    <w:color w:val="eb277b"/>
                    <w:sz w:val="24"/>
                    <w:szCs w:val="24"/>
                  </w:rPr>
                </w:pPr>
                <w:r w:rsidDel="00000000" w:rsidR="00000000" w:rsidRPr="00000000">
                  <w:rPr>
                    <w:b w:val="1"/>
                    <w:bCs w:val="1"/>
                    <w:color w:val="eb277b"/>
                    <w:sz w:val="24"/>
                    <w:szCs w:val="24"/>
                    <w:rtl w:val="0"/>
                  </w:rPr>
                  <w:t xml:space="preserve">Key Issue 4 FAIR food STAR:</w:t>
                </w:r>
              </w:p>
              <w:p w:rsidR="00000000" w:rsidDel="00000000" w:rsidP="00000000" w:rsidRDefault="00000000" w:rsidRPr="00000000" w14:paraId="00000077">
                <w:pPr>
                  <w:spacing w:after="200" w:line="276" w:lineRule="auto"/>
                  <w:rPr>
                    <w:b w:val="1"/>
                    <w:bCs w:val="1"/>
                    <w:color w:val="eb277b"/>
                    <w:sz w:val="24"/>
                    <w:szCs w:val="24"/>
                  </w:rPr>
                </w:pPr>
                <w:r w:rsidDel="00000000" w:rsidR="00000000" w:rsidRPr="00000000">
                  <w:rPr>
                    <w:color w:val="eb277b"/>
                    <w:sz w:val="24"/>
                    <w:szCs w:val="24"/>
                    <w:rtl w:val="0"/>
                  </w:rPr>
                  <w:t xml:space="preserve">We will look for evidence that you:</w:t>
                </w:r>
                <w:r w:rsidDel="00000000" w:rsidR="00000000" w:rsidRPr="00000000">
                  <w:rPr>
                    <w:rtl w:val="0"/>
                  </w:rPr>
                </w:r>
              </w:p>
              <w:p w:rsidR="00000000" w:rsidDel="00000000" w:rsidP="00000000" w:rsidRDefault="00000000" w:rsidRPr="00000000" w14:paraId="00000078">
                <w:pPr>
                  <w:numPr>
                    <w:ilvl w:val="0"/>
                    <w:numId w:val="2"/>
                  </w:numPr>
                  <w:spacing w:after="200" w:line="276" w:lineRule="auto"/>
                  <w:ind w:left="720" w:hanging="360"/>
                  <w:rPr>
                    <w:color w:val="eb277b"/>
                    <w:sz w:val="24"/>
                    <w:szCs w:val="24"/>
                  </w:rPr>
                </w:pPr>
                <w:r w:rsidDel="00000000" w:rsidR="00000000" w:rsidRPr="00000000">
                  <w:rPr>
                    <w:b w:val="1"/>
                    <w:bCs w:val="1"/>
                    <w:color w:val="eb277b"/>
                    <w:sz w:val="24"/>
                    <w:szCs w:val="24"/>
                    <w:rtl w:val="0"/>
                  </w:rPr>
                  <w:t xml:space="preserve">Facilitate and support representation of food producers </w:t>
                </w:r>
                <w:r w:rsidDel="00000000" w:rsidR="00000000" w:rsidRPr="00000000">
                  <w:rPr>
                    <w:color w:val="eb277b"/>
                    <w:sz w:val="24"/>
                    <w:szCs w:val="24"/>
                    <w:rtl w:val="0"/>
                  </w:rPr>
                  <w:t xml:space="preserve">e.g. establish working groups, representative forums, or engagement with existing associations/groups</w:t>
                </w:r>
                <w:r w:rsidDel="00000000" w:rsidR="00000000" w:rsidRPr="00000000">
                  <w:rPr>
                    <w:rtl w:val="0"/>
                  </w:rPr>
                </w:r>
              </w:p>
            </w:tc>
          </w:tr>
        </w:tbl>
      </w:sdtContent>
    </w:sdt>
    <w:p w:rsidR="00000000" w:rsidDel="00000000" w:rsidP="00000000" w:rsidRDefault="00000000" w:rsidRPr="00000000" w14:paraId="00000079">
      <w:pPr>
        <w:pBdr>
          <w:top w:space="0" w:sz="0" w:val="nil"/>
          <w:left w:space="0" w:sz="0" w:val="nil"/>
          <w:bottom w:space="0" w:sz="0" w:val="nil"/>
          <w:right w:space="0" w:sz="0" w:val="nil"/>
          <w:between w:space="0" w:sz="0" w:val="nil"/>
        </w:pBdr>
        <w:spacing w:after="200" w:line="276" w:lineRule="auto"/>
        <w:rPr>
          <w:b w:val="1"/>
          <w:bCs w:val="1"/>
          <w:sz w:val="24"/>
          <w:szCs w:val="24"/>
        </w:rPr>
      </w:pPr>
      <w:r w:rsidDel="00000000" w:rsidR="00000000" w:rsidRPr="00000000">
        <w:rPr>
          <w:rtl w:val="0"/>
        </w:rPr>
      </w:r>
    </w:p>
    <w:p w:rsidR="00000000" w:rsidDel="00000000" w:rsidP="00000000" w:rsidRDefault="00000000" w:rsidRPr="00000000" w14:paraId="0000007A">
      <w:pPr>
        <w:pBdr>
          <w:top w:space="0" w:sz="0" w:val="nil"/>
          <w:left w:space="0" w:sz="0" w:val="nil"/>
          <w:bottom w:space="0" w:sz="0" w:val="nil"/>
          <w:right w:space="0" w:sz="0" w:val="nil"/>
          <w:between w:space="0" w:sz="0" w:val="nil"/>
        </w:pBdr>
        <w:spacing w:after="200" w:line="276" w:lineRule="auto"/>
        <w:rPr>
          <w:sz w:val="24"/>
          <w:szCs w:val="24"/>
        </w:rPr>
      </w:pPr>
      <w:r w:rsidDel="00000000" w:rsidR="00000000" w:rsidRPr="00000000">
        <w:rPr>
          <w:rtl w:val="0"/>
        </w:rPr>
      </w:r>
    </w:p>
    <w:tbl>
      <w:tblPr>
        <w:tblStyle w:val="Table10"/>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6"/>
        <w:tblGridChange w:id="0">
          <w:tblGrid>
            <w:gridCol w:w="9016"/>
          </w:tblGrid>
        </w:tblGridChange>
      </w:tblGrid>
      <w:tr>
        <w:trPr>
          <w:cantSplit w:val="0"/>
          <w:trHeight w:val="300" w:hRule="atLeast"/>
          <w:tblHeader w:val="0"/>
        </w:trPr>
        <w:tc>
          <w:tcPr/>
          <w:p w:rsidR="00000000" w:rsidDel="00000000" w:rsidP="00000000" w:rsidRDefault="00000000" w:rsidRPr="00000000" w14:paraId="0000007B">
            <w:pPr>
              <w:pStyle w:val="Heading1"/>
              <w:rPr>
                <w:rFonts w:ascii="Calibri" w:cs="Calibri" w:eastAsia="Calibri" w:hAnsi="Calibri"/>
                <w:b w:val="1"/>
                <w:bCs w:val="1"/>
                <w:color w:val="eb277b"/>
                <w:sz w:val="24"/>
                <w:szCs w:val="24"/>
              </w:rPr>
            </w:pPr>
            <w:r w:rsidDel="00000000" w:rsidR="00000000" w:rsidRPr="00000000">
              <w:rPr>
                <w:rFonts w:ascii="Calibri" w:cs="Calibri" w:eastAsia="Calibri" w:hAnsi="Calibri"/>
                <w:b w:val="1"/>
                <w:bCs w:val="1"/>
                <w:color w:val="eb277b"/>
                <w:sz w:val="24"/>
                <w:szCs w:val="24"/>
                <w:rtl w:val="0"/>
              </w:rPr>
              <w:t xml:space="preserve">Key Issue 5: Transforming catering and procurement and </w:t>
            </w:r>
            <w:r w:rsidDel="00000000" w:rsidR="00000000" w:rsidRPr="00000000">
              <w:rPr>
                <w:b w:val="1"/>
                <w:bCs w:val="1"/>
                <w:color w:val="eb277b"/>
                <w:sz w:val="24"/>
                <w:szCs w:val="24"/>
                <w:rtl w:val="0"/>
              </w:rPr>
              <w:t xml:space="preserve">revitalising</w:t>
            </w:r>
            <w:r w:rsidDel="00000000" w:rsidR="00000000" w:rsidRPr="00000000">
              <w:rPr>
                <w:rFonts w:ascii="Calibri" w:cs="Calibri" w:eastAsia="Calibri" w:hAnsi="Calibri"/>
                <w:b w:val="1"/>
                <w:bCs w:val="1"/>
                <w:color w:val="eb277b"/>
                <w:sz w:val="24"/>
                <w:szCs w:val="24"/>
                <w:rtl w:val="0"/>
              </w:rPr>
              <w:t xml:space="preserve"> local and sustainable food supply chains</w:t>
            </w:r>
          </w:p>
          <w:p w:rsidR="00000000" w:rsidDel="00000000" w:rsidP="00000000" w:rsidRDefault="00000000" w:rsidRPr="00000000" w14:paraId="0000007C">
            <w:pPr>
              <w:rPr/>
            </w:pPr>
            <w:r w:rsidDel="00000000" w:rsidR="00000000" w:rsidRPr="00000000">
              <w:rPr>
                <w:b w:val="1"/>
                <w:bCs w:val="1"/>
                <w:i w:val="1"/>
                <w:iCs w:val="1"/>
                <w:rtl w:val="0"/>
              </w:rPr>
              <w:t xml:space="preserve">NB </w:t>
            </w:r>
            <w:r w:rsidDel="00000000" w:rsidR="00000000" w:rsidRPr="00000000">
              <w:rPr>
                <w:i w:val="1"/>
                <w:iCs w:val="1"/>
                <w:rtl w:val="0"/>
              </w:rPr>
              <w:t xml:space="preserve">At Silver we require evidence that your food partnership has catalysed, influenced or delivered activity.  Simply mapping activity is not sufficient: the ‘value added’ of the partnership must be demonstrated.</w:t>
            </w:r>
            <w:r w:rsidDel="00000000" w:rsidR="00000000" w:rsidRPr="00000000">
              <w:rPr>
                <w:rtl w:val="0"/>
              </w:rPr>
            </w:r>
          </w:p>
          <w:p w:rsidR="00000000" w:rsidDel="00000000" w:rsidP="00000000" w:rsidRDefault="00000000" w:rsidRPr="00000000" w14:paraId="0000007D">
            <w:pPr>
              <w:rPr>
                <w:b w:val="1"/>
                <w:bCs w:val="1"/>
                <w:sz w:val="24"/>
                <w:szCs w:val="24"/>
              </w:rPr>
            </w:pP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07E">
            <w:pPr>
              <w:pBdr>
                <w:top w:space="0" w:sz="0" w:val="nil"/>
                <w:left w:space="0" w:sz="0" w:val="nil"/>
                <w:bottom w:space="0" w:sz="0" w:val="nil"/>
                <w:right w:space="0" w:sz="0" w:val="nil"/>
                <w:between w:space="0" w:sz="0" w:val="nil"/>
              </w:pBdr>
              <w:spacing w:after="200" w:line="276" w:lineRule="auto"/>
              <w:rPr>
                <w:color w:val="000000"/>
                <w:sz w:val="24"/>
                <w:szCs w:val="24"/>
              </w:rPr>
            </w:pPr>
            <w:r w:rsidDel="00000000" w:rsidR="00000000" w:rsidRPr="00000000">
              <w:rPr>
                <w:b w:val="1"/>
                <w:bCs w:val="1"/>
                <w:color w:val="000000"/>
                <w:sz w:val="24"/>
                <w:szCs w:val="24"/>
                <w:rtl w:val="0"/>
              </w:rPr>
              <w:t xml:space="preserve">Action area A: Change policy and practice to put good food on people’s plates</w:t>
            </w: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07F">
            <w:pPr>
              <w:pBdr>
                <w:top w:space="0" w:sz="0" w:val="nil"/>
                <w:left w:space="0" w:sz="0" w:val="nil"/>
                <w:bottom w:space="0" w:sz="0" w:val="nil"/>
                <w:right w:space="0" w:sz="0" w:val="nil"/>
                <w:between w:space="0" w:sz="0" w:val="nil"/>
              </w:pBdr>
              <w:spacing w:after="200" w:line="276" w:lineRule="auto"/>
              <w:rPr>
                <w:b w:val="1"/>
                <w:bCs w:val="1"/>
                <w:color w:val="000000"/>
                <w:sz w:val="24"/>
                <w:szCs w:val="24"/>
              </w:rPr>
            </w:pP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080">
            <w:pPr>
              <w:pBdr>
                <w:top w:space="0" w:sz="0" w:val="nil"/>
                <w:left w:space="0" w:sz="0" w:val="nil"/>
                <w:bottom w:space="0" w:sz="0" w:val="nil"/>
                <w:right w:space="0" w:sz="0" w:val="nil"/>
                <w:between w:space="0" w:sz="0" w:val="nil"/>
              </w:pBdr>
              <w:spacing w:after="200" w:line="276" w:lineRule="auto"/>
              <w:rPr>
                <w:b w:val="1"/>
                <w:bCs w:val="1"/>
                <w:color w:val="000000"/>
                <w:sz w:val="24"/>
                <w:szCs w:val="24"/>
              </w:rPr>
            </w:pPr>
            <w:r w:rsidDel="00000000" w:rsidR="00000000" w:rsidRPr="00000000">
              <w:rPr>
                <w:b w:val="1"/>
                <w:bCs w:val="1"/>
                <w:color w:val="000000"/>
                <w:sz w:val="24"/>
                <w:szCs w:val="24"/>
                <w:rtl w:val="0"/>
              </w:rPr>
              <w:t xml:space="preserve">Action Area B: Improving connections and collaboration across the local supply chain</w:t>
            </w:r>
          </w:p>
        </w:tc>
      </w:tr>
      <w:tr>
        <w:trPr>
          <w:cantSplit w:val="0"/>
          <w:trHeight w:val="300" w:hRule="atLeast"/>
          <w:tblHeader w:val="0"/>
        </w:trPr>
        <w:tc>
          <w:tcPr/>
          <w:p w:rsidR="00000000" w:rsidDel="00000000" w:rsidP="00000000" w:rsidRDefault="00000000" w:rsidRPr="00000000" w14:paraId="00000081">
            <w:pPr>
              <w:pBdr>
                <w:top w:space="0" w:sz="0" w:val="nil"/>
                <w:left w:space="0" w:sz="0" w:val="nil"/>
                <w:bottom w:space="0" w:sz="0" w:val="nil"/>
                <w:right w:space="0" w:sz="0" w:val="nil"/>
                <w:between w:space="0" w:sz="0" w:val="nil"/>
              </w:pBdr>
              <w:spacing w:after="200" w:line="276" w:lineRule="auto"/>
              <w:rPr>
                <w:b w:val="1"/>
                <w:bCs w:val="1"/>
                <w:color w:val="000000"/>
                <w:sz w:val="24"/>
                <w:szCs w:val="24"/>
              </w:rPr>
            </w:pP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082">
            <w:pPr>
              <w:pBdr>
                <w:top w:space="0" w:sz="0" w:val="nil"/>
                <w:left w:space="0" w:sz="0" w:val="nil"/>
                <w:bottom w:space="0" w:sz="0" w:val="nil"/>
                <w:right w:space="0" w:sz="0" w:val="nil"/>
                <w:between w:space="0" w:sz="0" w:val="nil"/>
              </w:pBdr>
              <w:spacing w:after="200" w:line="276" w:lineRule="auto"/>
              <w:rPr>
                <w:b w:val="1"/>
                <w:bCs w:val="1"/>
                <w:color w:val="000000"/>
                <w:sz w:val="24"/>
                <w:szCs w:val="24"/>
              </w:rPr>
            </w:pPr>
            <w:r w:rsidDel="00000000" w:rsidR="00000000" w:rsidRPr="00000000">
              <w:rPr>
                <w:b w:val="1"/>
                <w:bCs w:val="1"/>
                <w:color w:val="000000"/>
                <w:sz w:val="24"/>
                <w:szCs w:val="24"/>
                <w:rtl w:val="0"/>
              </w:rPr>
              <w:t xml:space="preserve">C: Other information: Other activities and context </w:t>
            </w:r>
            <w:r w:rsidDel="00000000" w:rsidR="00000000" w:rsidRPr="00000000">
              <w:rPr>
                <w:color w:val="000000"/>
                <w:sz w:val="24"/>
                <w:szCs w:val="24"/>
                <w:rtl w:val="0"/>
              </w:rPr>
              <w:t xml:space="preserve">(Please see Section 2 above for guidance) (Mandatory word limit: 250).</w:t>
            </w:r>
            <w:r w:rsidDel="00000000" w:rsidR="00000000" w:rsidRPr="00000000">
              <w:rPr>
                <w:rtl w:val="0"/>
              </w:rPr>
            </w:r>
          </w:p>
        </w:tc>
      </w:tr>
    </w:tbl>
    <w:p w:rsidR="00000000" w:rsidDel="00000000" w:rsidP="00000000" w:rsidRDefault="00000000" w:rsidRPr="00000000" w14:paraId="00000083">
      <w:pPr>
        <w:pBdr>
          <w:top w:space="0" w:sz="0" w:val="nil"/>
          <w:left w:space="0" w:sz="0" w:val="nil"/>
          <w:bottom w:space="0" w:sz="0" w:val="nil"/>
          <w:right w:space="0" w:sz="0" w:val="nil"/>
          <w:between w:space="0" w:sz="0" w:val="nil"/>
        </w:pBdr>
        <w:spacing w:after="200" w:line="276" w:lineRule="auto"/>
        <w:rPr>
          <w:b w:val="1"/>
          <w:bCs w:val="1"/>
          <w:sz w:val="24"/>
          <w:szCs w:val="24"/>
        </w:rPr>
      </w:pPr>
      <w:r w:rsidDel="00000000" w:rsidR="00000000" w:rsidRPr="00000000">
        <w:rPr>
          <w:rtl w:val="0"/>
        </w:rPr>
      </w:r>
    </w:p>
    <w:p w:rsidR="00000000" w:rsidDel="00000000" w:rsidP="00000000" w:rsidRDefault="00000000" w:rsidRPr="00000000" w14:paraId="00000084">
      <w:pPr>
        <w:pBdr>
          <w:top w:space="0" w:sz="0" w:val="nil"/>
          <w:left w:space="0" w:sz="0" w:val="nil"/>
          <w:bottom w:space="0" w:sz="0" w:val="nil"/>
          <w:right w:space="0" w:sz="0" w:val="nil"/>
          <w:between w:space="0" w:sz="0" w:val="nil"/>
        </w:pBdr>
        <w:spacing w:after="200" w:line="276" w:lineRule="auto"/>
        <w:rPr>
          <w:b w:val="1"/>
          <w:bCs w:val="1"/>
          <w:sz w:val="24"/>
          <w:szCs w:val="24"/>
        </w:rPr>
      </w:pPr>
      <w:r w:rsidDel="00000000" w:rsidR="00000000" w:rsidRPr="00000000">
        <w:rPr>
          <w:rtl w:val="0"/>
        </w:rPr>
      </w:r>
    </w:p>
    <w:p w:rsidR="00000000" w:rsidDel="00000000" w:rsidP="00000000" w:rsidRDefault="00000000" w:rsidRPr="00000000" w14:paraId="00000085">
      <w:pPr>
        <w:pBdr>
          <w:top w:space="0" w:sz="0" w:val="nil"/>
          <w:left w:space="0" w:sz="0" w:val="nil"/>
          <w:bottom w:space="0" w:sz="0" w:val="nil"/>
          <w:right w:space="0" w:sz="0" w:val="nil"/>
          <w:between w:space="0" w:sz="0" w:val="nil"/>
        </w:pBdr>
        <w:spacing w:after="200" w:line="276" w:lineRule="auto"/>
        <w:rPr>
          <w:b w:val="1"/>
          <w:bCs w:val="1"/>
          <w:color w:val="000000"/>
          <w:sz w:val="24"/>
          <w:szCs w:val="24"/>
        </w:rPr>
      </w:pPr>
      <w:r w:rsidDel="00000000" w:rsidR="00000000" w:rsidRPr="00000000">
        <w:rPr>
          <w:rtl w:val="0"/>
        </w:rPr>
      </w:r>
    </w:p>
    <w:p w:rsidR="00000000" w:rsidDel="00000000" w:rsidP="00000000" w:rsidRDefault="00000000" w:rsidRPr="00000000" w14:paraId="00000086">
      <w:pPr>
        <w:spacing w:after="200" w:line="276" w:lineRule="auto"/>
        <w:rPr>
          <w:sz w:val="24"/>
          <w:szCs w:val="24"/>
        </w:rPr>
      </w:pPr>
      <w:r w:rsidDel="00000000" w:rsidR="00000000" w:rsidRPr="00000000">
        <w:rPr>
          <w:rtl w:val="0"/>
        </w:rPr>
      </w:r>
    </w:p>
    <w:tbl>
      <w:tblPr>
        <w:tblStyle w:val="Table11"/>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6"/>
        <w:tblGridChange w:id="0">
          <w:tblGrid>
            <w:gridCol w:w="9016"/>
          </w:tblGrid>
        </w:tblGridChange>
      </w:tblGrid>
      <w:tr>
        <w:trPr>
          <w:cantSplit w:val="0"/>
          <w:trHeight w:val="300" w:hRule="atLeast"/>
          <w:tblHeader w:val="0"/>
        </w:trPr>
        <w:tc>
          <w:tcPr/>
          <w:p w:rsidR="00000000" w:rsidDel="00000000" w:rsidP="00000000" w:rsidRDefault="00000000" w:rsidRPr="00000000" w14:paraId="00000087">
            <w:pPr>
              <w:rPr>
                <w:b w:val="1"/>
                <w:bCs w:val="1"/>
                <w:color w:val="eb277b"/>
                <w:sz w:val="24"/>
                <w:szCs w:val="24"/>
              </w:rPr>
            </w:pPr>
            <w:r w:rsidDel="00000000" w:rsidR="00000000" w:rsidRPr="00000000">
              <w:rPr>
                <w:b w:val="1"/>
                <w:bCs w:val="1"/>
                <w:color w:val="eb277b"/>
                <w:sz w:val="24"/>
                <w:szCs w:val="24"/>
                <w:rtl w:val="0"/>
              </w:rPr>
              <w:t xml:space="preserve">Key Issue 6: Tackling the climate and nature emergency through sustainable food &amp; farming and an end to food waste</w:t>
            </w:r>
          </w:p>
          <w:p w:rsidR="00000000" w:rsidDel="00000000" w:rsidP="00000000" w:rsidRDefault="00000000" w:rsidRPr="00000000" w14:paraId="00000088">
            <w:pPr>
              <w:rPr>
                <w:b w:val="1"/>
                <w:bCs w:val="1"/>
                <w:color w:val="eb277b"/>
                <w:sz w:val="24"/>
                <w:szCs w:val="24"/>
                <w:highlight w:val="yellow"/>
              </w:rPr>
            </w:pPr>
            <w:r w:rsidDel="00000000" w:rsidR="00000000" w:rsidRPr="00000000">
              <w:rPr>
                <w:b w:val="1"/>
                <w:bCs w:val="1"/>
                <w:i w:val="1"/>
                <w:iCs w:val="1"/>
                <w:rtl w:val="0"/>
              </w:rPr>
              <w:t xml:space="preserve">NB </w:t>
            </w:r>
            <w:r w:rsidDel="00000000" w:rsidR="00000000" w:rsidRPr="00000000">
              <w:rPr>
                <w:i w:val="1"/>
                <w:iCs w:val="1"/>
                <w:rtl w:val="0"/>
              </w:rPr>
              <w:t xml:space="preserve">At Silver we require evidence that your food partnership has catalysed, influenced or delivered activity.  Simply mapping activity is not sufficient: the ‘value added’ of the partnership must be demonstrated.</w:t>
            </w: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089">
            <w:pPr>
              <w:spacing w:after="200" w:line="276" w:lineRule="auto"/>
              <w:rPr>
                <w:b w:val="1"/>
                <w:bCs w:val="1"/>
                <w:sz w:val="24"/>
                <w:szCs w:val="24"/>
              </w:rPr>
            </w:pPr>
            <w:r w:rsidDel="00000000" w:rsidR="00000000" w:rsidRPr="00000000">
              <w:rPr>
                <w:b w:val="1"/>
                <w:bCs w:val="1"/>
                <w:sz w:val="24"/>
                <w:szCs w:val="24"/>
                <w:rtl w:val="0"/>
              </w:rPr>
              <w:t xml:space="preserve">Action area A: Promote sustainable food production and consumption and resource efficiency</w:t>
            </w:r>
          </w:p>
        </w:tc>
      </w:tr>
      <w:tr>
        <w:trPr>
          <w:cantSplit w:val="0"/>
          <w:trHeight w:val="300" w:hRule="atLeast"/>
          <w:tblHeader w:val="0"/>
        </w:trPr>
        <w:tc>
          <w:tcPr/>
          <w:p w:rsidR="00000000" w:rsidDel="00000000" w:rsidP="00000000" w:rsidRDefault="00000000" w:rsidRPr="00000000" w14:paraId="0000008A">
            <w:pPr>
              <w:spacing w:after="200" w:line="276" w:lineRule="auto"/>
              <w:rPr>
                <w:b w:val="1"/>
                <w:bCs w:val="1"/>
                <w:sz w:val="24"/>
                <w:szCs w:val="24"/>
              </w:rPr>
            </w:pP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08B">
            <w:pPr>
              <w:spacing w:after="200" w:line="276" w:lineRule="auto"/>
              <w:rPr>
                <w:b w:val="1"/>
                <w:bCs w:val="1"/>
                <w:sz w:val="24"/>
                <w:szCs w:val="24"/>
              </w:rPr>
            </w:pPr>
            <w:r w:rsidDel="00000000" w:rsidR="00000000" w:rsidRPr="00000000">
              <w:rPr>
                <w:b w:val="1"/>
                <w:bCs w:val="1"/>
                <w:sz w:val="24"/>
                <w:szCs w:val="24"/>
                <w:rtl w:val="0"/>
              </w:rPr>
              <w:t xml:space="preserve">Action Area B: Reduce, redirect, and recycle food, packaging, and related waste</w:t>
            </w:r>
          </w:p>
        </w:tc>
      </w:tr>
      <w:tr>
        <w:trPr>
          <w:cantSplit w:val="0"/>
          <w:trHeight w:val="300" w:hRule="atLeast"/>
          <w:tblHeader w:val="0"/>
        </w:trPr>
        <w:tc>
          <w:tcPr/>
          <w:p w:rsidR="00000000" w:rsidDel="00000000" w:rsidP="00000000" w:rsidRDefault="00000000" w:rsidRPr="00000000" w14:paraId="0000008C">
            <w:pPr>
              <w:spacing w:after="200" w:line="276" w:lineRule="auto"/>
              <w:rPr>
                <w:b w:val="1"/>
                <w:bCs w:val="1"/>
                <w:sz w:val="24"/>
                <w:szCs w:val="24"/>
              </w:rPr>
            </w:pP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08D">
            <w:pPr>
              <w:spacing w:after="200" w:line="276" w:lineRule="auto"/>
              <w:rPr>
                <w:b w:val="1"/>
                <w:bCs w:val="1"/>
                <w:sz w:val="24"/>
                <w:szCs w:val="24"/>
              </w:rPr>
            </w:pPr>
            <w:r w:rsidDel="00000000" w:rsidR="00000000" w:rsidRPr="00000000">
              <w:rPr>
                <w:b w:val="1"/>
                <w:bCs w:val="1"/>
                <w:sz w:val="24"/>
                <w:szCs w:val="24"/>
                <w:rtl w:val="0"/>
              </w:rPr>
              <w:t xml:space="preserve">C: Other information: Other activities and context </w:t>
            </w:r>
            <w:r w:rsidDel="00000000" w:rsidR="00000000" w:rsidRPr="00000000">
              <w:rPr>
                <w:sz w:val="24"/>
                <w:szCs w:val="24"/>
                <w:rtl w:val="0"/>
              </w:rPr>
              <w:t xml:space="preserve">(Please see Section 2 above for guidance) (Mandatory word limit: 250).</w:t>
            </w: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08E">
            <w:pPr>
              <w:spacing w:after="200" w:line="276" w:lineRule="auto"/>
              <w:rPr>
                <w:b w:val="1"/>
                <w:bCs w:val="1"/>
                <w:sz w:val="24"/>
                <w:szCs w:val="24"/>
              </w:rPr>
            </w:pPr>
            <w:r w:rsidDel="00000000" w:rsidR="00000000" w:rsidRPr="00000000">
              <w:rPr>
                <w:rtl w:val="0"/>
              </w:rPr>
            </w:r>
          </w:p>
        </w:tc>
      </w:tr>
    </w:tbl>
    <w:p w:rsidR="00000000" w:rsidDel="00000000" w:rsidP="00000000" w:rsidRDefault="00000000" w:rsidRPr="00000000" w14:paraId="0000008F">
      <w:pPr>
        <w:spacing w:after="200" w:line="276" w:lineRule="auto"/>
        <w:rPr>
          <w:rFonts w:ascii="Arial" w:cs="Arial" w:eastAsia="Arial" w:hAnsi="Arial"/>
        </w:rPr>
      </w:pPr>
      <w:r w:rsidDel="00000000" w:rsidR="00000000" w:rsidRPr="00000000">
        <w:rPr>
          <w:rtl w:val="0"/>
        </w:rPr>
      </w:r>
    </w:p>
    <w:p w:rsidR="00000000" w:rsidDel="00000000" w:rsidP="00000000" w:rsidRDefault="00000000" w:rsidRPr="00000000" w14:paraId="00000090">
      <w:pPr>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Arial Rounded"/>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bullet"/>
      <w:lvlText w:val="o"/>
      <w:lvlJc w:val="left"/>
      <w:pPr>
        <w:ind w:left="1440" w:hanging="360"/>
      </w:pPr>
      <w:rPr>
        <w:rFonts w:ascii="Courier New" w:cs="Courier New" w:eastAsia="Courier New" w:hAnsi="Courier New"/>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o"/>
      <w:lvlJc w:val="left"/>
      <w:pPr>
        <w:ind w:left="1440" w:hanging="360"/>
      </w:pPr>
      <w:rPr>
        <w:rFonts w:ascii="Courier New" w:cs="Courier New" w:eastAsia="Courier New" w:hAnsi="Courier New"/>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spacing w:after="0" w:line="240" w:lineRule="auto"/>
    </w:pPr>
    <w:rPr>
      <w:rFonts w:ascii="Calibri" w:cs="Calibri" w:eastAsia="Calibri" w:hAnsi="Calibri"/>
      <w:sz w:val="56"/>
      <w:szCs w:val="56"/>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1.jpg"/><Relationship Id="rId10" Type="http://schemas.openxmlformats.org/officeDocument/2006/relationships/hyperlink" Target="https://www.sustainablefoodplaces.org/about/diversity-and-inclusion/" TargetMode="External"/><Relationship Id="rId12" Type="http://schemas.openxmlformats.org/officeDocument/2006/relationships/hyperlink" Target="https://www.sustainablefoodplaces.org/awards/" TargetMode="External"/><Relationship Id="rId9" Type="http://schemas.openxmlformats.org/officeDocument/2006/relationships/hyperlink" Target="https://www.sustainablefoodplaces.org/awards/"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info@sustainablefoodplaces.org" TargetMode="External"/><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tTAqu7Gh8TMR77VSAe9EAWN2w==">CgMxLjAaHwoBMBIaChgICVIUChJ0YWJsZS5rN3piMXc3ZHUzZDAaHwoBMRIaChgICVIUChJ0YWJsZS5sNGMzbzd2ZWtwZjgaHwoBMhIaChgICVIUChJ0YWJsZS42aHN3eWVlNzI4enAaHwoBMxIaChgICVIUChJ0YWJsZS45aWdsejM1OGNyb3Y4AHIhMTJpM01KTEF3Y0FqUUFGSldURmhfRFRNQ2ZPZkVxV1k5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0x010100966968A71567254E95476B3D55F55B21</vt:lpwstr>
  </property>
  <property fmtid="{D5CDD505-2E9C-101B-9397-08002B2CF9AE}" pid="3" name="GrammarlyDocumentId">
    <vt:lpwstr>41d5f09527731bf46745a29a4a40bb4decb0ab2512b2704b5fb13131249c25cc</vt:lpwstr>
  </property>
</Properties>
</file>